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B24" w:rsidRPr="00652B24" w:rsidRDefault="00652B24" w:rsidP="003F55D1">
      <w:pPr>
        <w:spacing w:line="240" w:lineRule="auto"/>
        <w:ind w:left="10800" w:firstLine="720"/>
        <w:jc w:val="center"/>
        <w:rPr>
          <w:rFonts w:eastAsia="Times New Roman" w:cs="Times New Roman"/>
          <w:sz w:val="24"/>
          <w:szCs w:val="24"/>
        </w:rPr>
      </w:pPr>
      <w:r w:rsidRPr="00652B24">
        <w:rPr>
          <w:rFonts w:eastAsia="Times New Roman" w:cs="Times New Roman"/>
          <w:b/>
          <w:bCs/>
          <w:color w:val="000000"/>
          <w:sz w:val="24"/>
          <w:szCs w:val="24"/>
        </w:rPr>
        <w:t>Biểu mẫu 18</w:t>
      </w:r>
    </w:p>
    <w:tbl>
      <w:tblPr>
        <w:tblW w:w="14576" w:type="dxa"/>
        <w:tblCellMar>
          <w:top w:w="15" w:type="dxa"/>
          <w:left w:w="15" w:type="dxa"/>
          <w:bottom w:w="15" w:type="dxa"/>
          <w:right w:w="15" w:type="dxa"/>
        </w:tblCellMar>
        <w:tblLook w:val="04A0" w:firstRow="1" w:lastRow="0" w:firstColumn="1" w:lastColumn="0" w:noHBand="0" w:noVBand="1"/>
      </w:tblPr>
      <w:tblGrid>
        <w:gridCol w:w="6133"/>
        <w:gridCol w:w="8443"/>
      </w:tblGrid>
      <w:tr w:rsidR="00652B24" w:rsidRPr="00652B24" w:rsidTr="003F55D1">
        <w:trPr>
          <w:trHeight w:val="501"/>
        </w:trPr>
        <w:tc>
          <w:tcPr>
            <w:tcW w:w="0" w:type="auto"/>
            <w:tcMar>
              <w:top w:w="0" w:type="dxa"/>
              <w:left w:w="108" w:type="dxa"/>
              <w:bottom w:w="0" w:type="dxa"/>
              <w:right w:w="108" w:type="dxa"/>
            </w:tcMar>
            <w:hideMark/>
          </w:tcPr>
          <w:p w:rsidR="00652B24" w:rsidRPr="00652B24" w:rsidRDefault="00652B24" w:rsidP="00652B24">
            <w:pPr>
              <w:spacing w:after="0" w:line="240" w:lineRule="auto"/>
              <w:jc w:val="center"/>
              <w:rPr>
                <w:rFonts w:eastAsia="Times New Roman" w:cs="Times New Roman"/>
                <w:sz w:val="24"/>
                <w:szCs w:val="24"/>
              </w:rPr>
            </w:pPr>
            <w:r w:rsidRPr="00652B24">
              <w:rPr>
                <w:rFonts w:eastAsia="Times New Roman" w:cs="Times New Roman"/>
                <w:b/>
                <w:bCs/>
                <w:color w:val="000000"/>
                <w:sz w:val="24"/>
                <w:szCs w:val="24"/>
              </w:rPr>
              <w:t>ĐẠI HỌC HUẾ</w:t>
            </w:r>
          </w:p>
        </w:tc>
        <w:tc>
          <w:tcPr>
            <w:tcW w:w="0" w:type="auto"/>
            <w:tcMar>
              <w:top w:w="0" w:type="dxa"/>
              <w:left w:w="108" w:type="dxa"/>
              <w:bottom w:w="0" w:type="dxa"/>
              <w:right w:w="108" w:type="dxa"/>
            </w:tcMar>
            <w:hideMark/>
          </w:tcPr>
          <w:p w:rsidR="00652B24" w:rsidRPr="00652B24" w:rsidRDefault="00652B24" w:rsidP="00652B24">
            <w:pPr>
              <w:spacing w:after="0" w:line="240" w:lineRule="auto"/>
              <w:jc w:val="center"/>
              <w:rPr>
                <w:rFonts w:eastAsia="Times New Roman" w:cs="Times New Roman"/>
                <w:sz w:val="24"/>
                <w:szCs w:val="24"/>
              </w:rPr>
            </w:pPr>
            <w:r w:rsidRPr="00652B24">
              <w:rPr>
                <w:rFonts w:eastAsia="Times New Roman" w:cs="Times New Roman"/>
                <w:b/>
                <w:bCs/>
                <w:color w:val="000000"/>
                <w:sz w:val="24"/>
                <w:szCs w:val="24"/>
              </w:rPr>
              <w:t>CÔNG HÒA XÃ HỘI CHỦ NGHĨA VIỆT NAM</w:t>
            </w:r>
          </w:p>
        </w:tc>
      </w:tr>
      <w:tr w:rsidR="00652B24" w:rsidRPr="00652B24" w:rsidTr="003F55D1">
        <w:trPr>
          <w:trHeight w:val="529"/>
        </w:trPr>
        <w:tc>
          <w:tcPr>
            <w:tcW w:w="0" w:type="auto"/>
            <w:tcMar>
              <w:top w:w="0" w:type="dxa"/>
              <w:left w:w="108" w:type="dxa"/>
              <w:bottom w:w="0" w:type="dxa"/>
              <w:right w:w="108" w:type="dxa"/>
            </w:tcMar>
            <w:hideMark/>
          </w:tcPr>
          <w:p w:rsidR="00652B24" w:rsidRPr="00652B24" w:rsidRDefault="00652B24" w:rsidP="00652B24">
            <w:pPr>
              <w:spacing w:after="0" w:line="240" w:lineRule="auto"/>
              <w:jc w:val="center"/>
              <w:rPr>
                <w:rFonts w:eastAsia="Times New Roman" w:cs="Times New Roman"/>
                <w:sz w:val="24"/>
                <w:szCs w:val="24"/>
              </w:rPr>
            </w:pPr>
            <w:r w:rsidRPr="00652B24">
              <w:rPr>
                <w:rFonts w:eastAsia="Times New Roman" w:cs="Times New Roman"/>
                <w:b/>
                <w:bCs/>
                <w:color w:val="000000"/>
                <w:sz w:val="24"/>
                <w:szCs w:val="24"/>
              </w:rPr>
              <w:t>TRƯỜNG ĐẠI HỌC NÔNG LÂM</w:t>
            </w:r>
          </w:p>
        </w:tc>
        <w:tc>
          <w:tcPr>
            <w:tcW w:w="0" w:type="auto"/>
            <w:tcMar>
              <w:top w:w="0" w:type="dxa"/>
              <w:left w:w="108" w:type="dxa"/>
              <w:bottom w:w="0" w:type="dxa"/>
              <w:right w:w="108" w:type="dxa"/>
            </w:tcMar>
            <w:hideMark/>
          </w:tcPr>
          <w:p w:rsidR="00652B24" w:rsidRPr="00652B24" w:rsidRDefault="00652B24" w:rsidP="00652B24">
            <w:pPr>
              <w:spacing w:after="0" w:line="240" w:lineRule="auto"/>
              <w:jc w:val="center"/>
              <w:rPr>
                <w:rFonts w:eastAsia="Times New Roman" w:cs="Times New Roman"/>
                <w:sz w:val="24"/>
                <w:szCs w:val="24"/>
              </w:rPr>
            </w:pPr>
            <w:r w:rsidRPr="00652B24">
              <w:rPr>
                <w:rFonts w:eastAsia="Times New Roman" w:cs="Times New Roman"/>
                <w:b/>
                <w:bCs/>
                <w:color w:val="000000"/>
                <w:sz w:val="24"/>
                <w:szCs w:val="24"/>
              </w:rPr>
              <w:t>Độc lập – Tư do – Hạnh phúc</w:t>
            </w:r>
          </w:p>
        </w:tc>
      </w:tr>
    </w:tbl>
    <w:p w:rsidR="00652B24" w:rsidRPr="00652B24" w:rsidRDefault="00652B24" w:rsidP="00652B24">
      <w:pPr>
        <w:spacing w:after="0" w:line="240" w:lineRule="auto"/>
        <w:rPr>
          <w:rFonts w:eastAsia="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310"/>
      </w:tblGrid>
      <w:tr w:rsidR="00652B24" w:rsidRPr="00652B24" w:rsidTr="003F55D1">
        <w:trPr>
          <w:trHeight w:val="435"/>
        </w:trPr>
        <w:tc>
          <w:tcPr>
            <w:tcW w:w="14310" w:type="dxa"/>
            <w:tcMar>
              <w:top w:w="0" w:type="dxa"/>
              <w:left w:w="115" w:type="dxa"/>
              <w:bottom w:w="0" w:type="dxa"/>
              <w:right w:w="115" w:type="dxa"/>
            </w:tcMar>
            <w:vAlign w:val="center"/>
            <w:hideMark/>
          </w:tcPr>
          <w:p w:rsidR="00652B24" w:rsidRPr="003F55D1" w:rsidRDefault="00652B24" w:rsidP="00652B24">
            <w:pPr>
              <w:spacing w:after="0" w:line="240" w:lineRule="auto"/>
              <w:jc w:val="center"/>
              <w:rPr>
                <w:rFonts w:eastAsia="Times New Roman" w:cs="Times New Roman"/>
                <w:szCs w:val="28"/>
              </w:rPr>
            </w:pPr>
            <w:r w:rsidRPr="003F55D1">
              <w:rPr>
                <w:rFonts w:eastAsia="Times New Roman" w:cs="Times New Roman"/>
                <w:b/>
                <w:bCs/>
                <w:color w:val="000000"/>
                <w:szCs w:val="28"/>
              </w:rPr>
              <w:t>THÔNG BÁO</w:t>
            </w:r>
          </w:p>
        </w:tc>
      </w:tr>
      <w:tr w:rsidR="00652B24" w:rsidRPr="00652B24" w:rsidTr="003F55D1">
        <w:trPr>
          <w:trHeight w:val="435"/>
        </w:trPr>
        <w:tc>
          <w:tcPr>
            <w:tcW w:w="14310" w:type="dxa"/>
            <w:tcMar>
              <w:top w:w="0" w:type="dxa"/>
              <w:left w:w="115" w:type="dxa"/>
              <w:bottom w:w="0" w:type="dxa"/>
              <w:right w:w="115" w:type="dxa"/>
            </w:tcMar>
            <w:vAlign w:val="center"/>
            <w:hideMark/>
          </w:tcPr>
          <w:p w:rsidR="00652B24" w:rsidRPr="003F55D1" w:rsidRDefault="00652B24" w:rsidP="00652B24">
            <w:pPr>
              <w:spacing w:after="0" w:line="240" w:lineRule="auto"/>
              <w:jc w:val="center"/>
              <w:rPr>
                <w:rFonts w:eastAsia="Times New Roman" w:cs="Times New Roman"/>
                <w:szCs w:val="28"/>
              </w:rPr>
            </w:pPr>
            <w:r w:rsidRPr="003F55D1">
              <w:rPr>
                <w:rFonts w:eastAsia="Times New Roman" w:cs="Times New Roman"/>
                <w:b/>
                <w:bCs/>
                <w:color w:val="000000"/>
                <w:szCs w:val="28"/>
              </w:rPr>
              <w:t>Công khai thông tin chất lượng đào tạo thực tế của cơ sở giáo dục đại học</w:t>
            </w:r>
          </w:p>
        </w:tc>
      </w:tr>
      <w:tr w:rsidR="00652B24" w:rsidRPr="00652B24" w:rsidTr="003F55D1">
        <w:trPr>
          <w:trHeight w:val="360"/>
        </w:trPr>
        <w:tc>
          <w:tcPr>
            <w:tcW w:w="14310" w:type="dxa"/>
            <w:tcMar>
              <w:top w:w="0" w:type="dxa"/>
              <w:left w:w="115" w:type="dxa"/>
              <w:bottom w:w="0" w:type="dxa"/>
              <w:right w:w="115" w:type="dxa"/>
            </w:tcMar>
            <w:vAlign w:val="center"/>
            <w:hideMark/>
          </w:tcPr>
          <w:p w:rsidR="00652B24" w:rsidRDefault="00652B24" w:rsidP="00652B24">
            <w:pPr>
              <w:spacing w:after="0" w:line="240" w:lineRule="auto"/>
              <w:jc w:val="center"/>
              <w:rPr>
                <w:rFonts w:eastAsia="Times New Roman" w:cs="Times New Roman"/>
                <w:b/>
                <w:bCs/>
                <w:color w:val="000000"/>
                <w:szCs w:val="28"/>
              </w:rPr>
            </w:pPr>
            <w:r w:rsidRPr="003F55D1">
              <w:rPr>
                <w:rFonts w:eastAsia="Times New Roman" w:cs="Times New Roman"/>
                <w:b/>
                <w:bCs/>
                <w:color w:val="000000"/>
                <w:szCs w:val="28"/>
              </w:rPr>
              <w:t>Năm học 2020- 2021</w:t>
            </w:r>
          </w:p>
          <w:p w:rsidR="004B1C9A" w:rsidRPr="003F55D1" w:rsidRDefault="004B1C9A" w:rsidP="00805041">
            <w:pPr>
              <w:spacing w:after="0" w:line="240" w:lineRule="auto"/>
              <w:rPr>
                <w:rFonts w:eastAsia="Times New Roman" w:cs="Times New Roman"/>
                <w:szCs w:val="28"/>
              </w:rPr>
            </w:pPr>
          </w:p>
        </w:tc>
      </w:tr>
    </w:tbl>
    <w:p w:rsidR="00652B24" w:rsidRPr="00652B24" w:rsidRDefault="00652B24" w:rsidP="00652B24">
      <w:pPr>
        <w:spacing w:after="0" w:line="240" w:lineRule="auto"/>
        <w:rPr>
          <w:rFonts w:eastAsia="Times New Roman" w:cs="Times New Roman"/>
          <w:sz w:val="24"/>
          <w:szCs w:val="24"/>
        </w:rPr>
      </w:pPr>
    </w:p>
    <w:p w:rsidR="00652B24" w:rsidRPr="00F7779E" w:rsidRDefault="00652B24" w:rsidP="00F7779E">
      <w:pPr>
        <w:spacing w:after="0" w:line="240" w:lineRule="auto"/>
        <w:jc w:val="both"/>
        <w:rPr>
          <w:rFonts w:eastAsia="Times New Roman" w:cs="Times New Roman"/>
          <w:sz w:val="24"/>
          <w:szCs w:val="24"/>
        </w:rPr>
      </w:pPr>
      <w:r w:rsidRPr="00F7779E">
        <w:rPr>
          <w:rFonts w:eastAsia="Times New Roman" w:cs="Times New Roman"/>
          <w:b/>
          <w:bCs/>
          <w:color w:val="000000"/>
          <w:sz w:val="24"/>
          <w:szCs w:val="24"/>
        </w:rPr>
        <w:t>E. Công khai thông tin về đồ án, khóa luận, luận văn, luận án tốt nghiệp</w:t>
      </w:r>
    </w:p>
    <w:tbl>
      <w:tblPr>
        <w:tblW w:w="15163" w:type="dxa"/>
        <w:tblCellMar>
          <w:top w:w="15" w:type="dxa"/>
          <w:left w:w="15" w:type="dxa"/>
          <w:bottom w:w="15" w:type="dxa"/>
          <w:right w:w="15" w:type="dxa"/>
        </w:tblCellMar>
        <w:tblLook w:val="04A0" w:firstRow="1" w:lastRow="0" w:firstColumn="1" w:lastColumn="0" w:noHBand="0" w:noVBand="1"/>
      </w:tblPr>
      <w:tblGrid>
        <w:gridCol w:w="684"/>
        <w:gridCol w:w="1002"/>
        <w:gridCol w:w="3166"/>
        <w:gridCol w:w="1864"/>
        <w:gridCol w:w="1668"/>
        <w:gridCol w:w="6779"/>
      </w:tblGrid>
      <w:tr w:rsidR="00434D6F" w:rsidRPr="00F7779E" w:rsidTr="00CA225F">
        <w:trPr>
          <w:trHeight w:val="690"/>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Trình độ đào tạo</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Tên đề tài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Họ và tên người thực hiện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Họ và tên người hướng dẫn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EB50AB">
            <w:pPr>
              <w:spacing w:after="0" w:line="240" w:lineRule="auto"/>
              <w:jc w:val="center"/>
              <w:rPr>
                <w:rFonts w:eastAsia="Times New Roman" w:cs="Times New Roman"/>
                <w:sz w:val="24"/>
                <w:szCs w:val="24"/>
              </w:rPr>
            </w:pPr>
            <w:r w:rsidRPr="00F7779E">
              <w:rPr>
                <w:rFonts w:eastAsia="Times New Roman" w:cs="Times New Roman"/>
                <w:b/>
                <w:bCs/>
                <w:color w:val="000000"/>
                <w:sz w:val="24"/>
                <w:szCs w:val="24"/>
              </w:rPr>
              <w:t>Nội dung tóm tắt</w:t>
            </w:r>
          </w:p>
        </w:tc>
      </w:tr>
      <w:tr w:rsidR="00652B24"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r w:rsidRPr="00F7779E">
              <w:rPr>
                <w:rFonts w:eastAsia="Times New Roman" w:cs="Times New Roman"/>
                <w:b/>
                <w:bCs/>
                <w:color w:val="000000"/>
                <w:sz w:val="24"/>
                <w:szCs w:val="24"/>
              </w:rPr>
              <w:t>1</w:t>
            </w:r>
          </w:p>
        </w:tc>
        <w:tc>
          <w:tcPr>
            <w:tcW w:w="1447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r w:rsidRPr="00F7779E">
              <w:rPr>
                <w:rFonts w:eastAsia="Times New Roman" w:cs="Times New Roman"/>
                <w:b/>
                <w:bCs/>
                <w:color w:val="000000"/>
                <w:sz w:val="24"/>
                <w:szCs w:val="24"/>
              </w:rPr>
              <w:t>Tiến sĩ</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bón phân K và S cho cây lạc trên đất cát biển tỉnh Bình Định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Đỗ Thành Nhân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GS. TS. Hoàng Thị Thái Hòa</w:t>
            </w:r>
          </w:p>
          <w:p w:rsidR="00805041" w:rsidRPr="00F7779E" w:rsidRDefault="00805041"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Hoàng Minh Tâm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Nghiên cứu ảnh hưởng của việc yếu tố dinh dưỡng K và S hạn chế đến cây lạc trên đất cát biển tỉnh Bình Định.</w:t>
            </w:r>
          </w:p>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Nghiên cứu ảnh hưởng của liều lượng K và S đến cây lạc trên đất cát biển tỉnh Bình Định.</w:t>
            </w:r>
          </w:p>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Nghiên cứu ảnh hưởng của dạng phân bón K và S đến cây lạc trên đất cát biển tỉnh Bình Định.</w:t>
            </w:r>
          </w:p>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Xây dựng mô hình thực nghiệm về phân bón K và S hợp lý cho cây lạc trên đất cát biển tỉnh Bình Định.</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Ngiên cứu bón phân K và S cho cây cà phê chè trên đất bazan tỉnh Lâm Đồng</w:t>
            </w:r>
          </w:p>
          <w:p w:rsidR="00652B24" w:rsidRPr="00F7779E" w:rsidRDefault="00652B24"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Dương Công Bằng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GS. TS. Hoàng Thị Thái Hòa</w:t>
            </w:r>
          </w:p>
          <w:p w:rsidR="00805041" w:rsidRPr="00F7779E" w:rsidRDefault="00805041"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Lê Thanh Bồn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Nghiên cứu ảnh hưởng của liều lượng K và S đến cây cà phê chè</w:t>
            </w:r>
          </w:p>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Nghiên cứu ảnh hưởng của dạng phân bón K và S đến cà phê chè</w:t>
            </w:r>
          </w:p>
          <w:p w:rsidR="00652B24" w:rsidRPr="00F7779E" w:rsidRDefault="00652B24"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Xây dựng mô hình về phân bón K và S hợp lý cho cà phê chè trên đất bazan</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 xml:space="preserve">Nghiên cứu ảnh hưởng của ngập lụt và hạn hán đến sử dụng đất nông nghiệp ở huyện </w:t>
            </w:r>
            <w:r w:rsidRPr="00F7779E">
              <w:rPr>
                <w:rFonts w:eastAsia="Times New Roman" w:cs="Times New Roman"/>
                <w:sz w:val="24"/>
                <w:szCs w:val="24"/>
              </w:rPr>
              <w:lastRenderedPageBreak/>
              <w:t>Quảng Điền,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lastRenderedPageBreak/>
              <w:t>Nguyễn Bích Ngọc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 xml:space="preserve">PGS.TS. Trần Thanh Đức </w:t>
            </w:r>
            <w:r w:rsidRPr="00F7779E">
              <w:rPr>
                <w:rFonts w:eastAsia="Times New Roman" w:cs="Times New Roman"/>
                <w:sz w:val="24"/>
                <w:szCs w:val="24"/>
              </w:rPr>
              <w:lastRenderedPageBreak/>
              <w:t>(Người hướng dẫn 2)</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cs="Times New Roman"/>
                <w:sz w:val="24"/>
                <w:szCs w:val="24"/>
                <w:lang w:eastAsia="x-none"/>
              </w:rPr>
            </w:pPr>
            <w:r w:rsidRPr="00F7779E">
              <w:rPr>
                <w:rFonts w:cs="Times New Roman"/>
                <w:sz w:val="24"/>
                <w:szCs w:val="24"/>
              </w:rPr>
              <w:lastRenderedPageBreak/>
              <w:t xml:space="preserve">- </w:t>
            </w:r>
            <w:r w:rsidRPr="00F7779E">
              <w:rPr>
                <w:rFonts w:cs="Times New Roman"/>
                <w:sz w:val="24"/>
                <w:szCs w:val="24"/>
                <w:lang w:val="vi-VN" w:eastAsia="x-none"/>
              </w:rPr>
              <w:t xml:space="preserve">Khái quát </w:t>
            </w:r>
            <w:r w:rsidRPr="00F7779E">
              <w:rPr>
                <w:rFonts w:cs="Times New Roman"/>
                <w:sz w:val="24"/>
                <w:szCs w:val="24"/>
                <w:lang w:val="hu-HU" w:eastAsia="x-none"/>
              </w:rPr>
              <w:t xml:space="preserve">điều kiện </w:t>
            </w:r>
            <w:r w:rsidRPr="00F7779E">
              <w:rPr>
                <w:rFonts w:cs="Times New Roman"/>
                <w:sz w:val="24"/>
                <w:szCs w:val="24"/>
                <w:lang w:val="vi-VN" w:eastAsia="x-none"/>
              </w:rPr>
              <w:t xml:space="preserve">tự nhiên, kinh tế xã hội </w:t>
            </w:r>
            <w:r w:rsidRPr="00F7779E">
              <w:rPr>
                <w:rFonts w:cs="Times New Roman"/>
                <w:sz w:val="24"/>
                <w:szCs w:val="24"/>
                <w:lang w:val="hu-HU" w:eastAsia="x-none"/>
              </w:rPr>
              <w:t xml:space="preserve">của </w:t>
            </w:r>
            <w:r w:rsidRPr="00F7779E">
              <w:rPr>
                <w:rFonts w:cs="Times New Roman"/>
                <w:sz w:val="24"/>
                <w:szCs w:val="24"/>
                <w:lang w:val="vi-VN" w:eastAsia="x-none"/>
              </w:rPr>
              <w:t>huyện Quảng Điền</w:t>
            </w:r>
          </w:p>
          <w:p w:rsidR="003F55D1" w:rsidRPr="00F7779E" w:rsidRDefault="003F55D1" w:rsidP="00F7779E">
            <w:pPr>
              <w:spacing w:before="60" w:after="0" w:line="240" w:lineRule="auto"/>
              <w:jc w:val="both"/>
              <w:rPr>
                <w:rFonts w:cs="Times New Roman"/>
                <w:sz w:val="24"/>
                <w:szCs w:val="24"/>
                <w:lang w:eastAsia="x-none"/>
              </w:rPr>
            </w:pPr>
            <w:r w:rsidRPr="00F7779E">
              <w:rPr>
                <w:rFonts w:cs="Times New Roman"/>
                <w:sz w:val="24"/>
                <w:szCs w:val="24"/>
              </w:rPr>
              <w:lastRenderedPageBreak/>
              <w:t xml:space="preserve">- </w:t>
            </w:r>
            <w:r w:rsidRPr="00F7779E">
              <w:rPr>
                <w:rFonts w:cs="Times New Roman"/>
                <w:sz w:val="24"/>
                <w:szCs w:val="24"/>
                <w:lang w:val="vi-VN" w:eastAsia="x-none"/>
              </w:rPr>
              <w:t xml:space="preserve">Phân tích diễn biến </w:t>
            </w:r>
            <w:r w:rsidRPr="00F7779E">
              <w:rPr>
                <w:rFonts w:cs="Times New Roman"/>
                <w:sz w:val="24"/>
                <w:szCs w:val="24"/>
                <w:lang w:eastAsia="x-none"/>
              </w:rPr>
              <w:t xml:space="preserve">các yếu tố khí hậu </w:t>
            </w:r>
            <w:r w:rsidRPr="00F7779E">
              <w:rPr>
                <w:rFonts w:cs="Times New Roman"/>
                <w:sz w:val="24"/>
                <w:szCs w:val="24"/>
                <w:lang w:val="vi-VN" w:eastAsia="x-none"/>
              </w:rPr>
              <w:t>tại huyện Quảng Điền giai đoạn 1987-20</w:t>
            </w:r>
            <w:r w:rsidRPr="00F7779E">
              <w:rPr>
                <w:rFonts w:cs="Times New Roman"/>
                <w:sz w:val="24"/>
                <w:szCs w:val="24"/>
                <w:lang w:eastAsia="x-none"/>
              </w:rPr>
              <w:t>20</w:t>
            </w:r>
            <w:r w:rsidRPr="00F7779E">
              <w:rPr>
                <w:rFonts w:cs="Times New Roman"/>
                <w:sz w:val="24"/>
                <w:szCs w:val="24"/>
                <w:lang w:val="vi-VN" w:eastAsia="x-none"/>
              </w:rPr>
              <w:t xml:space="preserve"> và kịch bản </w:t>
            </w:r>
            <w:r w:rsidRPr="00F7779E">
              <w:rPr>
                <w:rFonts w:cs="Times New Roman"/>
                <w:sz w:val="24"/>
                <w:szCs w:val="24"/>
                <w:lang w:eastAsia="x-none"/>
              </w:rPr>
              <w:t>biến đổi khí hậu</w:t>
            </w:r>
            <w:r w:rsidRPr="00F7779E">
              <w:rPr>
                <w:rFonts w:cs="Times New Roman"/>
                <w:sz w:val="24"/>
                <w:szCs w:val="24"/>
                <w:lang w:val="vi-VN" w:eastAsia="x-none"/>
              </w:rPr>
              <w:t xml:space="preserve"> đến năm 2030</w:t>
            </w:r>
          </w:p>
          <w:p w:rsidR="003F55D1" w:rsidRPr="00F7779E" w:rsidRDefault="003F55D1" w:rsidP="00F7779E">
            <w:pPr>
              <w:spacing w:before="60" w:after="0" w:line="240" w:lineRule="auto"/>
              <w:jc w:val="both"/>
              <w:rPr>
                <w:rFonts w:cs="Times New Roman"/>
                <w:sz w:val="24"/>
                <w:szCs w:val="24"/>
                <w:lang w:eastAsia="x-none"/>
              </w:rPr>
            </w:pPr>
            <w:r w:rsidRPr="00F7779E">
              <w:rPr>
                <w:rFonts w:cs="Times New Roman"/>
                <w:sz w:val="24"/>
                <w:szCs w:val="24"/>
                <w:lang w:eastAsia="x-none"/>
              </w:rPr>
              <w:t xml:space="preserve">- </w:t>
            </w:r>
            <w:r w:rsidRPr="00F7779E">
              <w:rPr>
                <w:rFonts w:cs="Times New Roman"/>
                <w:sz w:val="24"/>
                <w:szCs w:val="24"/>
                <w:lang w:val="vi-VN" w:eastAsia="x-none"/>
              </w:rPr>
              <w:t xml:space="preserve">Đánh giá thực trạng và ảnh hưởng của </w:t>
            </w:r>
            <w:r w:rsidRPr="00F7779E">
              <w:rPr>
                <w:rFonts w:cs="Times New Roman"/>
                <w:sz w:val="24"/>
                <w:szCs w:val="24"/>
                <w:lang w:eastAsia="x-none"/>
              </w:rPr>
              <w:t>ngập</w:t>
            </w:r>
            <w:r w:rsidRPr="00F7779E">
              <w:rPr>
                <w:rFonts w:cs="Times New Roman"/>
                <w:sz w:val="24"/>
                <w:szCs w:val="24"/>
                <w:lang w:val="vi-VN" w:eastAsia="x-none"/>
              </w:rPr>
              <w:t xml:space="preserve"> lụt, hạn hán đến sử dụng đất nông nghiệp ở huyện Quảng Điền trong bối cảnh biến đổi khí hậu </w:t>
            </w:r>
          </w:p>
          <w:p w:rsidR="003F55D1" w:rsidRPr="00F7779E" w:rsidRDefault="003F55D1" w:rsidP="00F7779E">
            <w:pPr>
              <w:spacing w:before="60" w:after="0" w:line="240" w:lineRule="auto"/>
              <w:jc w:val="both"/>
              <w:rPr>
                <w:rFonts w:cs="Times New Roman"/>
                <w:sz w:val="24"/>
                <w:szCs w:val="24"/>
                <w:lang w:val="vi-VN" w:eastAsia="x-none"/>
              </w:rPr>
            </w:pPr>
            <w:r w:rsidRPr="00F7779E">
              <w:rPr>
                <w:rFonts w:cs="Times New Roman"/>
                <w:sz w:val="24"/>
                <w:szCs w:val="24"/>
                <w:lang w:eastAsia="x-none"/>
              </w:rPr>
              <w:t xml:space="preserve">- </w:t>
            </w:r>
            <w:r w:rsidRPr="00F7779E">
              <w:rPr>
                <w:rFonts w:cs="Times New Roman"/>
                <w:sz w:val="24"/>
                <w:szCs w:val="24"/>
                <w:lang w:val="vi-VN" w:eastAsia="x-none"/>
              </w:rPr>
              <w:t xml:space="preserve">Dự báo ảnh hưởng của </w:t>
            </w:r>
            <w:r w:rsidRPr="00F7779E">
              <w:rPr>
                <w:rFonts w:cs="Times New Roman"/>
                <w:sz w:val="24"/>
                <w:szCs w:val="24"/>
                <w:lang w:eastAsia="x-none"/>
              </w:rPr>
              <w:t>ngập</w:t>
            </w:r>
            <w:r w:rsidRPr="00F7779E">
              <w:rPr>
                <w:rFonts w:cs="Times New Roman"/>
                <w:sz w:val="24"/>
                <w:szCs w:val="24"/>
                <w:lang w:val="vi-VN" w:eastAsia="x-none"/>
              </w:rPr>
              <w:t xml:space="preserve"> lụt, hạn hán đến sử dụng đất nông nghiệp ở huyện Quảng Điền</w:t>
            </w:r>
          </w:p>
          <w:p w:rsidR="003F55D1" w:rsidRPr="00F7779E" w:rsidRDefault="003F55D1" w:rsidP="00F7779E">
            <w:pPr>
              <w:spacing w:before="60" w:after="0" w:line="240" w:lineRule="auto"/>
              <w:jc w:val="both"/>
              <w:rPr>
                <w:rFonts w:cs="Times New Roman"/>
                <w:sz w:val="24"/>
                <w:szCs w:val="24"/>
                <w:lang w:val="es-ES"/>
              </w:rPr>
            </w:pPr>
            <w:r w:rsidRPr="00F7779E">
              <w:rPr>
                <w:rFonts w:cs="Times New Roman"/>
                <w:sz w:val="24"/>
                <w:szCs w:val="24"/>
              </w:rPr>
              <w:t xml:space="preserve">- </w:t>
            </w:r>
            <w:r w:rsidRPr="00F7779E">
              <w:rPr>
                <w:rFonts w:cs="Times New Roman"/>
                <w:sz w:val="24"/>
                <w:szCs w:val="24"/>
                <w:lang w:val="vi-VN" w:eastAsia="x-none"/>
              </w:rPr>
              <w:t>Đ</w:t>
            </w:r>
            <w:r w:rsidRPr="00F7779E">
              <w:rPr>
                <w:rFonts w:cs="Times New Roman"/>
                <w:sz w:val="24"/>
                <w:szCs w:val="24"/>
                <w:lang w:val="vi-VN"/>
              </w:rPr>
              <w:t xml:space="preserve">ề xuất giải pháp sử dụng đất nông nghiệp thích ứng với </w:t>
            </w:r>
            <w:r w:rsidRPr="00F7779E">
              <w:rPr>
                <w:rFonts w:cs="Times New Roman"/>
                <w:sz w:val="24"/>
                <w:szCs w:val="24"/>
              </w:rPr>
              <w:t>ngập</w:t>
            </w:r>
            <w:r w:rsidRPr="00F7779E">
              <w:rPr>
                <w:rFonts w:cs="Times New Roman"/>
                <w:sz w:val="24"/>
                <w:szCs w:val="24"/>
                <w:lang w:val="vi-VN"/>
              </w:rPr>
              <w:t xml:space="preserve"> lụt và hạn hán ở huyện Quảng Điền</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cs="Times New Roman"/>
                <w:bCs/>
                <w:sz w:val="24"/>
                <w:szCs w:val="24"/>
                <w:shd w:val="clear" w:color="auto" w:fill="FFFFFF"/>
              </w:rPr>
              <w:t>Thực trạng và giải pháp tích tụ, tập trung đất nông nghiệp tại tỉnh Quảng Nam (Dự kiến)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Nguyễn Đức Sách (Dự bị</w:t>
            </w:r>
            <w:r w:rsidR="00434D6F">
              <w:rPr>
                <w:rFonts w:eastAsia="Times New Roman" w:cs="Times New Roman"/>
                <w:sz w:val="24"/>
                <w:szCs w:val="24"/>
              </w:rPr>
              <w:t xml:space="preserve"> TS</w:t>
            </w:r>
            <w:bookmarkStart w:id="0" w:name="_GoBack"/>
            <w:bookmarkEnd w:id="0"/>
            <w:r w:rsidRPr="00F7779E">
              <w:rPr>
                <w:rFonts w:eastAsia="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 xml:space="preserve">PGS.TS. Trần Thanh Đức </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3F55D1" w:rsidRPr="00F7779E" w:rsidRDefault="003F55D1" w:rsidP="00F7779E">
            <w:pPr>
              <w:spacing w:before="60" w:after="0" w:line="240" w:lineRule="auto"/>
              <w:jc w:val="both"/>
              <w:rPr>
                <w:rFonts w:cs="Times New Roman"/>
                <w:sz w:val="24"/>
                <w:szCs w:val="24"/>
                <w:lang w:eastAsia="x-none"/>
              </w:rPr>
            </w:pPr>
            <w:r w:rsidRPr="00F7779E">
              <w:rPr>
                <w:rFonts w:cs="Times New Roman"/>
                <w:sz w:val="24"/>
                <w:szCs w:val="24"/>
              </w:rPr>
              <w:t xml:space="preserve">- </w:t>
            </w:r>
            <w:r w:rsidRPr="00F7779E">
              <w:rPr>
                <w:rFonts w:cs="Times New Roman"/>
                <w:sz w:val="24"/>
                <w:szCs w:val="24"/>
                <w:lang w:val="vi-VN" w:eastAsia="x-none"/>
              </w:rPr>
              <w:t xml:space="preserve">Khái quát </w:t>
            </w:r>
            <w:r w:rsidRPr="00F7779E">
              <w:rPr>
                <w:rFonts w:cs="Times New Roman"/>
                <w:sz w:val="24"/>
                <w:szCs w:val="24"/>
                <w:lang w:val="hu-HU" w:eastAsia="x-none"/>
              </w:rPr>
              <w:t xml:space="preserve">điều kiện </w:t>
            </w:r>
            <w:r w:rsidRPr="00F7779E">
              <w:rPr>
                <w:rFonts w:cs="Times New Roman"/>
                <w:sz w:val="24"/>
                <w:szCs w:val="24"/>
                <w:lang w:val="vi-VN" w:eastAsia="x-none"/>
              </w:rPr>
              <w:t xml:space="preserve">tự nhiên, kinh tế xã hội </w:t>
            </w:r>
            <w:r w:rsidRPr="00F7779E">
              <w:rPr>
                <w:rFonts w:cs="Times New Roman"/>
                <w:sz w:val="24"/>
                <w:szCs w:val="24"/>
                <w:lang w:val="hu-HU" w:eastAsia="x-none"/>
              </w:rPr>
              <w:t xml:space="preserve">của </w:t>
            </w:r>
            <w:r w:rsidRPr="00F7779E">
              <w:rPr>
                <w:rFonts w:cs="Times New Roman"/>
                <w:sz w:val="24"/>
                <w:szCs w:val="24"/>
                <w:lang w:eastAsia="x-none"/>
              </w:rPr>
              <w:t>tỉnh Quảng Nam</w:t>
            </w:r>
          </w:p>
          <w:p w:rsidR="003F55D1" w:rsidRPr="00F7779E" w:rsidRDefault="003F55D1" w:rsidP="00F7779E">
            <w:pPr>
              <w:spacing w:before="60" w:after="0" w:line="240" w:lineRule="auto"/>
              <w:jc w:val="both"/>
              <w:rPr>
                <w:rFonts w:cs="Times New Roman"/>
                <w:sz w:val="24"/>
                <w:szCs w:val="24"/>
                <w:lang w:val="fr-FR"/>
              </w:rPr>
            </w:pPr>
            <w:r w:rsidRPr="00F7779E">
              <w:rPr>
                <w:rFonts w:cs="Times New Roman"/>
                <w:sz w:val="24"/>
                <w:szCs w:val="24"/>
                <w:lang w:val="fr-FR"/>
              </w:rPr>
              <w:t>- Nghiên cứu về thực trạng tích tụ, tập trung đất nông nghiệp trên địa bàn tỉnh Quảng Nam.</w:t>
            </w:r>
          </w:p>
          <w:p w:rsidR="003F55D1" w:rsidRPr="00F7779E" w:rsidRDefault="003F55D1" w:rsidP="00F7779E">
            <w:pPr>
              <w:spacing w:before="60" w:after="0" w:line="240" w:lineRule="auto"/>
              <w:jc w:val="both"/>
              <w:rPr>
                <w:rFonts w:cs="Times New Roman"/>
                <w:sz w:val="24"/>
                <w:szCs w:val="24"/>
                <w:lang w:val="fr-FR"/>
              </w:rPr>
            </w:pPr>
            <w:r w:rsidRPr="00F7779E">
              <w:rPr>
                <w:rFonts w:cs="Times New Roman"/>
                <w:sz w:val="24"/>
                <w:szCs w:val="24"/>
                <w:lang w:val="fr-FR"/>
              </w:rPr>
              <w:t>- Đề xuất các giải pháp nâng cao hiệu quả của tích tụ, tập trung đất nông nghiệp của tỉnh Quảng Nam trong thời gian tới.</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4B1C9A"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4B1C9A" w:rsidP="00F7779E">
            <w:pPr>
              <w:spacing w:before="60" w:after="0" w:line="240" w:lineRule="auto"/>
              <w:jc w:val="both"/>
              <w:rPr>
                <w:rFonts w:cs="Times New Roman"/>
                <w:bCs/>
                <w:sz w:val="24"/>
                <w:szCs w:val="24"/>
                <w:shd w:val="clear" w:color="auto" w:fill="FFFFFF"/>
              </w:rPr>
            </w:pPr>
            <w:r w:rsidRPr="00F7779E">
              <w:rPr>
                <w:rFonts w:eastAsia="Times New Roman" w:cs="Times New Roman"/>
                <w:color w:val="000000"/>
                <w:sz w:val="24"/>
                <w:szCs w:val="24"/>
              </w:rPr>
              <w:t>Nghiên cứu nấm gây bệnh hại tằm dâu Bombyx mori L. và biện pháp phòng trừ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4B1C9A"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 xml:space="preserve">Nguyễn Kim Chi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755D53" w:rsidP="00F7779E">
            <w:pPr>
              <w:spacing w:before="60" w:after="0" w:line="240" w:lineRule="auto"/>
              <w:jc w:val="both"/>
              <w:rPr>
                <w:rFonts w:eastAsia="Times New Roman" w:cs="Times New Roman"/>
                <w:sz w:val="24"/>
                <w:szCs w:val="24"/>
              </w:rPr>
            </w:pPr>
            <w:r>
              <w:rPr>
                <w:rFonts w:eastAsia="Times New Roman" w:cs="Times New Roman"/>
                <w:sz w:val="24"/>
                <w:szCs w:val="24"/>
              </w:rPr>
              <w:t xml:space="preserve">PGS.TS. </w:t>
            </w:r>
            <w:r w:rsidR="004B1C9A" w:rsidRPr="00F7779E">
              <w:rPr>
                <w:rFonts w:eastAsia="Times New Roman" w:cs="Times New Roman"/>
                <w:sz w:val="24"/>
                <w:szCs w:val="24"/>
              </w:rPr>
              <w:t>Nguyễn Vĩnh Trường</w:t>
            </w:r>
          </w:p>
          <w:p w:rsidR="004B1C9A" w:rsidRPr="00F7779E" w:rsidRDefault="00755D53" w:rsidP="00F7779E">
            <w:pPr>
              <w:spacing w:before="60" w:after="0" w:line="240" w:lineRule="auto"/>
              <w:jc w:val="both"/>
              <w:rPr>
                <w:rFonts w:eastAsia="Times New Roman" w:cs="Times New Roman"/>
                <w:sz w:val="24"/>
                <w:szCs w:val="24"/>
              </w:rPr>
            </w:pPr>
            <w:r>
              <w:rPr>
                <w:rFonts w:eastAsia="Times New Roman" w:cs="Times New Roman"/>
                <w:sz w:val="24"/>
                <w:szCs w:val="24"/>
              </w:rPr>
              <w:t xml:space="preserve">TS. </w:t>
            </w:r>
            <w:r w:rsidR="004B1C9A" w:rsidRPr="00F7779E">
              <w:rPr>
                <w:rFonts w:eastAsia="Times New Roman" w:cs="Times New Roman"/>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4B1C9A" w:rsidP="00F7779E">
            <w:pPr>
              <w:spacing w:before="60" w:after="0" w:line="240" w:lineRule="auto"/>
              <w:jc w:val="both"/>
              <w:rPr>
                <w:rFonts w:cs="Times New Roman"/>
                <w:sz w:val="24"/>
                <w:szCs w:val="24"/>
              </w:rPr>
            </w:pPr>
            <w:r w:rsidRPr="00F7779E">
              <w:rPr>
                <w:rFonts w:eastAsia="Times New Roman" w:cs="Times New Roman"/>
                <w:color w:val="000000"/>
                <w:sz w:val="24"/>
                <w:szCs w:val="24"/>
              </w:rPr>
              <w:t>Bệnh do nấm gây hại trên tằm dâu đã được nhiều nhà nghiên cứu khoa học trên thế giới nghiên cứu. Tuy nhiên, ở Việt Nam, cho đến hiện nay vẫn chưa có một công trình nghiên cứu một cách hệ thống về nấm gây bệnh trên tằm dâu bao gồm phân lập, mô tả đặc điểm hình thái, đặc điểm sinh trưởng phát triển của nấm, triệu chứng của tằm bị nấm gây hại, độc lực của các loài nấm...Chúng tôi nghiên cứu bệnh nấm hại tăm đề giúp việc quản lý bệnh hại này trên tằm hiệu quả hơn</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4B1C9A"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Tiến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805041"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ứng dụng nấm kí sinh trong phòng trừ sinh học rệp sáp hại gốc và rễ cây hồ tiêu tại tỉnh Đắc Lắc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805041"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Trần Thị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4B1C9A" w:rsidRPr="00F7779E" w:rsidRDefault="00755D53" w:rsidP="00F7779E">
            <w:pPr>
              <w:spacing w:before="60" w:after="0" w:line="240" w:lineRule="auto"/>
              <w:jc w:val="both"/>
              <w:rPr>
                <w:rFonts w:eastAsia="Times New Roman" w:cs="Times New Roman"/>
                <w:sz w:val="24"/>
                <w:szCs w:val="24"/>
              </w:rPr>
            </w:pPr>
            <w:r>
              <w:rPr>
                <w:rFonts w:eastAsia="Times New Roman" w:cs="Times New Roman"/>
                <w:sz w:val="24"/>
                <w:szCs w:val="24"/>
              </w:rPr>
              <w:t xml:space="preserve">PGS.TS. </w:t>
            </w:r>
            <w:r w:rsidR="00805041" w:rsidRPr="00F7779E">
              <w:rPr>
                <w:rFonts w:eastAsia="Times New Roman" w:cs="Times New Roman"/>
                <w:sz w:val="24"/>
                <w:szCs w:val="24"/>
              </w:rPr>
              <w:t>Trần Thị Thu Hà</w:t>
            </w:r>
          </w:p>
          <w:p w:rsidR="00805041" w:rsidRPr="00F7779E" w:rsidRDefault="00755D53" w:rsidP="00F7779E">
            <w:pPr>
              <w:spacing w:before="60" w:after="0" w:line="240" w:lineRule="auto"/>
              <w:jc w:val="both"/>
              <w:rPr>
                <w:rFonts w:eastAsia="Times New Roman" w:cs="Times New Roman"/>
                <w:sz w:val="24"/>
                <w:szCs w:val="24"/>
              </w:rPr>
            </w:pPr>
            <w:r>
              <w:rPr>
                <w:rFonts w:eastAsia="Times New Roman" w:cs="Times New Roman"/>
                <w:sz w:val="24"/>
                <w:szCs w:val="24"/>
              </w:rPr>
              <w:t xml:space="preserve">TS. </w:t>
            </w:r>
            <w:r w:rsidR="00805041" w:rsidRPr="00F7779E">
              <w:rPr>
                <w:rFonts w:eastAsia="Times New Roman" w:cs="Times New Roman"/>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05041" w:rsidRPr="00F7779E" w:rsidRDefault="00805041"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Tạo được một số chế phẩm sinh học phòng trừ rệp sáp hại gốc và rễ hồ tiêu</w:t>
            </w:r>
          </w:p>
          <w:p w:rsidR="004B1C9A" w:rsidRPr="00F7779E" w:rsidRDefault="004B1C9A" w:rsidP="00F7779E">
            <w:pPr>
              <w:spacing w:before="60" w:after="0" w:line="240" w:lineRule="auto"/>
              <w:jc w:val="both"/>
              <w:rPr>
                <w:rFonts w:cs="Times New Roman"/>
                <w:sz w:val="24"/>
                <w:szCs w:val="24"/>
              </w:rPr>
            </w:pPr>
          </w:p>
        </w:tc>
      </w:tr>
      <w:tr w:rsidR="003F55D1"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after="0" w:line="240" w:lineRule="auto"/>
              <w:jc w:val="both"/>
              <w:rPr>
                <w:rFonts w:eastAsia="Times New Roman" w:cs="Times New Roman"/>
                <w:sz w:val="24"/>
                <w:szCs w:val="24"/>
              </w:rPr>
            </w:pPr>
            <w:r w:rsidRPr="00F7779E">
              <w:rPr>
                <w:rFonts w:eastAsia="Times New Roman" w:cs="Times New Roman"/>
                <w:b/>
                <w:bCs/>
                <w:color w:val="000000"/>
                <w:sz w:val="24"/>
                <w:szCs w:val="24"/>
              </w:rPr>
              <w:t>2</w:t>
            </w:r>
          </w:p>
        </w:tc>
        <w:tc>
          <w:tcPr>
            <w:tcW w:w="1447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before="120" w:after="120" w:line="240" w:lineRule="auto"/>
              <w:jc w:val="both"/>
              <w:rPr>
                <w:rFonts w:eastAsia="Times New Roman" w:cs="Times New Roman"/>
                <w:sz w:val="24"/>
                <w:szCs w:val="24"/>
              </w:rPr>
            </w:pPr>
            <w:r w:rsidRPr="00F7779E">
              <w:rPr>
                <w:rFonts w:eastAsia="Times New Roman" w:cs="Times New Roman"/>
                <w:b/>
                <w:bCs/>
                <w:color w:val="000000"/>
                <w:sz w:val="24"/>
                <w:szCs w:val="24"/>
              </w:rPr>
              <w:t>Thạc sĩ</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và dạng phân bón lá sinh học từ thực vật thủy sinh đến rau xà lách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Huỳnh Yến Nhi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F55D1" w:rsidRPr="00F7779E" w:rsidRDefault="003F55D1"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ảnh hưởng của liều lượng và dạng phân bón lá sinh học từ thực vật thủy sinh đến cây rau xà lách trong chậu và trên đồng ruộng.</w:t>
            </w:r>
          </w:p>
          <w:p w:rsidR="003F55D1" w:rsidRPr="00F7779E" w:rsidRDefault="003F55D1"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ảnh hưởng của một số loại phân bón lá đến cây rau xà lách trên đồng ruộng.</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So sánh các dòng và giống lúa mới ngắn ngày có triển vọng tại Bình Định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Tạ Thị Huy Phú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khả năng sinh trưởng phát triển và đặc điểm nông sinh học của các dòng và giống lúa.</w:t>
            </w:r>
          </w:p>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khả năng chống chịu sâu bệnh hại của các dòng và giống lúa.</w:t>
            </w:r>
          </w:p>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các yếu tố cấu thành năng suất và năng suất của các dòng và giống lúa.</w:t>
            </w:r>
          </w:p>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Nghiên cứu giá trị thương phẩm của các dòng và giống lúa.</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So sánh các giống khoai lang làm rau ăn lá có triển vọng tại Thừa Thiên Huế.</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Lê Đại Thắng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khả năng sinh trưởng và phát triển của các giống khoai lang làm rau ăn lá.</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đặc điểm hình thái của các giống khoai lang làm rau ăn lá.</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tình hình sâu bệnh hại và khả năng chống chịu điều kiện ngoại cảnh bất thuận của các giống khoai lang làm rau ăn lá.</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năng suất của các giống khoai lang làm rau ăn lá.</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w:t>
            </w:r>
            <w:r w:rsidRPr="00F7779E">
              <w:rPr>
                <w:rFonts w:eastAsia="Times New Roman" w:cs="Times New Roman"/>
                <w:b/>
                <w:bCs/>
                <w:color w:val="000000"/>
                <w:sz w:val="24"/>
                <w:szCs w:val="24"/>
              </w:rPr>
              <w:t xml:space="preserve"> </w:t>
            </w:r>
            <w:r w:rsidRPr="00F7779E">
              <w:rPr>
                <w:rFonts w:eastAsia="Times New Roman" w:cs="Times New Roman"/>
                <w:color w:val="000000"/>
                <w:sz w:val="24"/>
                <w:szCs w:val="24"/>
              </w:rPr>
              <w:t>Nghiên cứu chất lượng ăn nếm và giá trị dinh dưỡng của các giống khoai lang làm rau ăn lá.</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lang w:val="nl-NL"/>
              </w:rPr>
              <w:t>Đánh giá thực trạng bồi thường, hỗ trợ và tái định cư khi Nhà nước thu hồi đất tại một số dự án trên địa bàn thị xã Phú Mỹ, tỉnh Bà Rịa – Vũng Tàu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Lê 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widowControl w:val="0"/>
              <w:tabs>
                <w:tab w:val="decimal" w:pos="567"/>
                <w:tab w:val="decimal" w:pos="709"/>
              </w:tabs>
              <w:spacing w:before="60" w:after="0" w:line="240" w:lineRule="auto"/>
              <w:jc w:val="both"/>
              <w:rPr>
                <w:rFonts w:eastAsia="Times New Roman" w:cs="Times New Roman"/>
                <w:iCs/>
                <w:sz w:val="24"/>
                <w:szCs w:val="24"/>
              </w:rPr>
            </w:pPr>
            <w:r w:rsidRPr="00F7779E">
              <w:rPr>
                <w:rFonts w:eastAsia="Times New Roman" w:cs="Times New Roman"/>
                <w:iCs/>
                <w:sz w:val="24"/>
                <w:szCs w:val="24"/>
              </w:rPr>
              <w:t xml:space="preserve">- Khái quát điều kiện tự nhiên, kinh tế - xã hội và sử dụng đất của </w:t>
            </w:r>
            <w:bookmarkStart w:id="1" w:name="_Toc396813927"/>
            <w:bookmarkStart w:id="2" w:name="_Toc396891672"/>
            <w:r w:rsidRPr="00F7779E">
              <w:rPr>
                <w:rFonts w:eastAsia="Times New Roman" w:cs="Times New Roman"/>
                <w:iCs/>
                <w:sz w:val="24"/>
                <w:szCs w:val="24"/>
              </w:rPr>
              <w:t>thị xã Phú Mỹ.</w:t>
            </w:r>
          </w:p>
          <w:p w:rsidR="00F7779E" w:rsidRPr="00F7779E" w:rsidRDefault="00F7779E" w:rsidP="00F7779E">
            <w:pPr>
              <w:widowControl w:val="0"/>
              <w:tabs>
                <w:tab w:val="decimal" w:pos="567"/>
                <w:tab w:val="decimal" w:pos="709"/>
              </w:tabs>
              <w:spacing w:before="60" w:after="0" w:line="240" w:lineRule="auto"/>
              <w:jc w:val="both"/>
              <w:rPr>
                <w:rFonts w:eastAsia="Times New Roman" w:cs="Times New Roman"/>
                <w:iCs/>
                <w:sz w:val="24"/>
                <w:szCs w:val="24"/>
              </w:rPr>
            </w:pPr>
            <w:r w:rsidRPr="00F7779E">
              <w:rPr>
                <w:rFonts w:eastAsia="Times New Roman" w:cs="Times New Roman"/>
                <w:iCs/>
                <w:sz w:val="24"/>
                <w:szCs w:val="24"/>
              </w:rPr>
              <w:t>- Tình hình bồi thường, hỗ trợ và tái định cư khi Nhà nước thu hồi đất của thị xã Phú Mỹ giai đoạn 2016-2019.</w:t>
            </w:r>
          </w:p>
          <w:p w:rsidR="00F7779E" w:rsidRPr="00F7779E" w:rsidRDefault="00F7779E" w:rsidP="00F7779E">
            <w:pPr>
              <w:spacing w:before="60" w:after="0" w:line="240" w:lineRule="auto"/>
              <w:jc w:val="both"/>
              <w:rPr>
                <w:rFonts w:eastAsia="Times New Roman" w:cs="Times New Roman"/>
                <w:iCs/>
                <w:sz w:val="24"/>
                <w:szCs w:val="24"/>
              </w:rPr>
            </w:pPr>
            <w:bookmarkStart w:id="3" w:name="_Toc396813928"/>
            <w:bookmarkStart w:id="4" w:name="_Toc396891673"/>
            <w:bookmarkEnd w:id="1"/>
            <w:bookmarkEnd w:id="2"/>
            <w:r w:rsidRPr="00F7779E">
              <w:rPr>
                <w:rFonts w:eastAsia="Times New Roman" w:cs="Times New Roman"/>
                <w:iCs/>
                <w:sz w:val="24"/>
                <w:szCs w:val="24"/>
              </w:rPr>
              <w:t>- Đánh giá thực trạng bồi thường, hỗ trợ và tái định cư tại hai dự án nghiên cứu</w:t>
            </w:r>
            <w:bookmarkStart w:id="5" w:name="_Toc396813929"/>
            <w:bookmarkStart w:id="6" w:name="_Toc396891674"/>
            <w:bookmarkEnd w:id="3"/>
            <w:bookmarkEnd w:id="4"/>
            <w:r w:rsidRPr="00F7779E">
              <w:rPr>
                <w:rFonts w:eastAsia="Times New Roman" w:cs="Times New Roman"/>
                <w:iCs/>
                <w:sz w:val="24"/>
                <w:szCs w:val="24"/>
              </w:rPr>
              <w:t>.</w:t>
            </w:r>
          </w:p>
          <w:p w:rsidR="00F7779E" w:rsidRPr="00F7779E" w:rsidRDefault="00F7779E" w:rsidP="00F7779E">
            <w:pPr>
              <w:widowControl w:val="0"/>
              <w:tabs>
                <w:tab w:val="decimal" w:pos="567"/>
                <w:tab w:val="decimal" w:pos="709"/>
              </w:tabs>
              <w:spacing w:before="60" w:after="0" w:line="240" w:lineRule="auto"/>
              <w:jc w:val="both"/>
              <w:rPr>
                <w:rFonts w:eastAsia="Times New Roman" w:cs="Times New Roman"/>
                <w:iCs/>
                <w:strike/>
                <w:sz w:val="24"/>
                <w:szCs w:val="24"/>
              </w:rPr>
            </w:pPr>
            <w:bookmarkStart w:id="7" w:name="_Toc396813930"/>
            <w:bookmarkStart w:id="8" w:name="_Toc396891675"/>
            <w:bookmarkEnd w:id="5"/>
            <w:bookmarkEnd w:id="6"/>
            <w:r w:rsidRPr="00F7779E">
              <w:rPr>
                <w:rFonts w:eastAsia="Times New Roman" w:cs="Times New Roman"/>
                <w:iCs/>
                <w:sz w:val="24"/>
                <w:szCs w:val="24"/>
              </w:rPr>
              <w:lastRenderedPageBreak/>
              <w:t xml:space="preserve">- </w:t>
            </w:r>
            <w:bookmarkEnd w:id="7"/>
            <w:bookmarkEnd w:id="8"/>
            <w:r w:rsidRPr="00F7779E">
              <w:rPr>
                <w:rFonts w:eastAsia="Times New Roman" w:cs="Times New Roman"/>
                <w:iCs/>
                <w:sz w:val="24"/>
                <w:szCs w:val="24"/>
              </w:rPr>
              <w:t xml:space="preserve">Đề xuất các giải pháp nhằm hoàn thiện công tác thu hồi đất tại thị xã Phú Mỹ trong thời gian tới. </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cs="Times New Roman"/>
                <w:sz w:val="24"/>
                <w:szCs w:val="24"/>
              </w:rPr>
              <w:t>Tình hình khiếu nại, tố cáo và tranh chấp đất đai tại huyện Quế Sơn,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Trần Công Thuận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widowControl w:val="0"/>
              <w:spacing w:before="60" w:after="0" w:line="240" w:lineRule="auto"/>
              <w:jc w:val="both"/>
              <w:rPr>
                <w:rFonts w:cs="Times New Roman"/>
                <w:bCs/>
                <w:sz w:val="24"/>
                <w:szCs w:val="24"/>
              </w:rPr>
            </w:pPr>
            <w:r w:rsidRPr="00F7779E">
              <w:rPr>
                <w:rFonts w:cs="Times New Roman"/>
                <w:bCs/>
                <w:sz w:val="24"/>
                <w:szCs w:val="24"/>
                <w:lang w:val="vi-VN"/>
              </w:rPr>
              <w:t xml:space="preserve">- Khái quát điều kiện tự nhiên – kinh tế xã hội </w:t>
            </w:r>
            <w:r w:rsidRPr="00F7779E">
              <w:rPr>
                <w:rFonts w:cs="Times New Roman"/>
                <w:bCs/>
                <w:sz w:val="24"/>
                <w:szCs w:val="24"/>
              </w:rPr>
              <w:t>và sử dụng đất huyện Quế Sơn.</w:t>
            </w:r>
          </w:p>
          <w:p w:rsidR="00F7779E" w:rsidRPr="00F7779E" w:rsidRDefault="00F7779E" w:rsidP="00F7779E">
            <w:pPr>
              <w:widowControl w:val="0"/>
              <w:spacing w:before="60" w:after="0" w:line="240" w:lineRule="auto"/>
              <w:jc w:val="both"/>
              <w:rPr>
                <w:rFonts w:cs="Times New Roman"/>
                <w:bCs/>
                <w:sz w:val="24"/>
                <w:szCs w:val="24"/>
              </w:rPr>
            </w:pPr>
            <w:bookmarkStart w:id="9" w:name="_Toc383346022"/>
            <w:r w:rsidRPr="00F7779E">
              <w:rPr>
                <w:rFonts w:cs="Times New Roman"/>
                <w:bCs/>
                <w:sz w:val="24"/>
                <w:szCs w:val="24"/>
                <w:lang w:val="vi-VN"/>
              </w:rPr>
              <w:t xml:space="preserve">- </w:t>
            </w:r>
            <w:r w:rsidRPr="00F7779E">
              <w:rPr>
                <w:rFonts w:cs="Times New Roman"/>
                <w:bCs/>
                <w:sz w:val="24"/>
                <w:szCs w:val="24"/>
              </w:rPr>
              <w:t>Tình hình</w:t>
            </w:r>
            <w:r w:rsidRPr="00F7779E">
              <w:rPr>
                <w:rFonts w:cs="Times New Roman"/>
                <w:bCs/>
                <w:sz w:val="24"/>
                <w:szCs w:val="24"/>
                <w:lang w:val="vi-VN"/>
              </w:rPr>
              <w:t xml:space="preserve"> khiếu nại, tố cáo, tranh chấp đất đai tại</w:t>
            </w:r>
            <w:r w:rsidRPr="00F7779E">
              <w:rPr>
                <w:rFonts w:cs="Times New Roman"/>
                <w:bCs/>
                <w:sz w:val="24"/>
                <w:szCs w:val="24"/>
              </w:rPr>
              <w:t xml:space="preserve"> huyện Quế Sơn</w:t>
            </w:r>
            <w:r w:rsidRPr="00F7779E">
              <w:rPr>
                <w:rFonts w:cs="Times New Roman"/>
                <w:bCs/>
                <w:sz w:val="24"/>
                <w:szCs w:val="24"/>
                <w:lang w:val="vi-VN"/>
              </w:rPr>
              <w:t xml:space="preserve"> giai đoạn 201</w:t>
            </w:r>
            <w:r w:rsidRPr="00F7779E">
              <w:rPr>
                <w:rFonts w:cs="Times New Roman"/>
                <w:bCs/>
                <w:sz w:val="24"/>
                <w:szCs w:val="24"/>
              </w:rPr>
              <w:t>5</w:t>
            </w:r>
            <w:r w:rsidRPr="00F7779E">
              <w:rPr>
                <w:rFonts w:cs="Times New Roman"/>
                <w:bCs/>
                <w:sz w:val="24"/>
                <w:szCs w:val="24"/>
                <w:lang w:val="vi-VN"/>
              </w:rPr>
              <w:t>-201</w:t>
            </w:r>
            <w:bookmarkEnd w:id="9"/>
            <w:r w:rsidRPr="00F7779E">
              <w:rPr>
                <w:rFonts w:cs="Times New Roman"/>
                <w:bCs/>
                <w:sz w:val="24"/>
                <w:szCs w:val="24"/>
              </w:rPr>
              <w:t>9.</w:t>
            </w:r>
          </w:p>
          <w:p w:rsidR="00F7779E" w:rsidRPr="00F7779E" w:rsidRDefault="00F7779E" w:rsidP="00F7779E">
            <w:pPr>
              <w:widowControl w:val="0"/>
              <w:spacing w:before="60" w:after="0" w:line="240" w:lineRule="auto"/>
              <w:jc w:val="both"/>
              <w:rPr>
                <w:rFonts w:cs="Times New Roman"/>
                <w:bCs/>
                <w:sz w:val="24"/>
                <w:szCs w:val="24"/>
              </w:rPr>
            </w:pPr>
            <w:r w:rsidRPr="00F7779E">
              <w:rPr>
                <w:rFonts w:cs="Times New Roman"/>
                <w:bCs/>
                <w:sz w:val="24"/>
                <w:szCs w:val="24"/>
              </w:rPr>
              <w:t xml:space="preserve">- Đánh giá công tác giải quyết </w:t>
            </w:r>
            <w:r w:rsidRPr="00F7779E">
              <w:rPr>
                <w:rFonts w:cs="Times New Roman"/>
                <w:bCs/>
                <w:sz w:val="24"/>
                <w:szCs w:val="24"/>
                <w:lang w:val="vi-VN"/>
              </w:rPr>
              <w:t xml:space="preserve">khiếu nại, tố cáo, tranh chấp đất đai tại </w:t>
            </w:r>
            <w:r w:rsidRPr="00F7779E">
              <w:rPr>
                <w:rFonts w:cs="Times New Roman"/>
                <w:bCs/>
                <w:sz w:val="24"/>
                <w:szCs w:val="24"/>
              </w:rPr>
              <w:t>huyện Quế Sơn</w:t>
            </w:r>
            <w:r w:rsidRPr="00F7779E">
              <w:rPr>
                <w:rFonts w:cs="Times New Roman"/>
                <w:bCs/>
                <w:sz w:val="24"/>
                <w:szCs w:val="24"/>
                <w:lang w:val="vi-VN"/>
              </w:rPr>
              <w:t xml:space="preserve"> giai đoạn 201</w:t>
            </w:r>
            <w:r w:rsidRPr="00F7779E">
              <w:rPr>
                <w:rFonts w:cs="Times New Roman"/>
                <w:bCs/>
                <w:sz w:val="24"/>
                <w:szCs w:val="24"/>
              </w:rPr>
              <w:t>5</w:t>
            </w:r>
            <w:r w:rsidRPr="00F7779E">
              <w:rPr>
                <w:rFonts w:cs="Times New Roman"/>
                <w:bCs/>
                <w:sz w:val="24"/>
                <w:szCs w:val="24"/>
                <w:lang w:val="vi-VN"/>
              </w:rPr>
              <w:t>-201</w:t>
            </w:r>
            <w:r w:rsidRPr="00F7779E">
              <w:rPr>
                <w:rFonts w:cs="Times New Roman"/>
                <w:bCs/>
                <w:sz w:val="24"/>
                <w:szCs w:val="24"/>
              </w:rPr>
              <w:t>9.</w:t>
            </w:r>
          </w:p>
          <w:p w:rsidR="00F7779E" w:rsidRPr="00F7779E" w:rsidRDefault="00F7779E" w:rsidP="00F7779E">
            <w:pPr>
              <w:widowControl w:val="0"/>
              <w:spacing w:before="60" w:after="0" w:line="240" w:lineRule="auto"/>
              <w:jc w:val="both"/>
              <w:rPr>
                <w:rFonts w:cs="Times New Roman"/>
                <w:bCs/>
                <w:sz w:val="24"/>
                <w:szCs w:val="24"/>
              </w:rPr>
            </w:pPr>
            <w:bookmarkStart w:id="10" w:name="_Toc383346023"/>
            <w:r w:rsidRPr="00F7779E">
              <w:rPr>
                <w:rFonts w:cs="Times New Roman"/>
                <w:bCs/>
                <w:sz w:val="24"/>
                <w:szCs w:val="24"/>
                <w:lang w:val="vi-VN"/>
              </w:rPr>
              <w:t>- Một số vụ việc điển hình</w:t>
            </w:r>
            <w:bookmarkEnd w:id="10"/>
            <w:r w:rsidRPr="00F7779E">
              <w:rPr>
                <w:rFonts w:cs="Times New Roman"/>
                <w:bCs/>
                <w:sz w:val="24"/>
                <w:szCs w:val="24"/>
              </w:rPr>
              <w:t>.</w:t>
            </w:r>
          </w:p>
          <w:p w:rsidR="00F7779E" w:rsidRPr="00F7779E" w:rsidRDefault="00F7779E" w:rsidP="00F7779E">
            <w:pPr>
              <w:widowControl w:val="0"/>
              <w:spacing w:before="60" w:after="0" w:line="240" w:lineRule="auto"/>
              <w:jc w:val="both"/>
              <w:rPr>
                <w:rFonts w:cs="Times New Roman"/>
                <w:bCs/>
                <w:sz w:val="24"/>
                <w:szCs w:val="24"/>
              </w:rPr>
            </w:pPr>
            <w:bookmarkStart w:id="11" w:name="_Toc383346024"/>
            <w:r w:rsidRPr="00F7779E">
              <w:rPr>
                <w:rFonts w:cs="Times New Roman"/>
                <w:bCs/>
                <w:sz w:val="24"/>
                <w:szCs w:val="24"/>
                <w:lang w:val="vi-VN"/>
              </w:rPr>
              <w:t xml:space="preserve">- Đề xuất </w:t>
            </w:r>
            <w:r w:rsidRPr="00F7779E">
              <w:rPr>
                <w:rFonts w:cs="Times New Roman"/>
                <w:bCs/>
                <w:sz w:val="24"/>
                <w:szCs w:val="24"/>
              </w:rPr>
              <w:t>các giải pháp</w:t>
            </w:r>
            <w:r w:rsidRPr="00F7779E">
              <w:rPr>
                <w:rFonts w:cs="Times New Roman"/>
                <w:bCs/>
                <w:sz w:val="24"/>
                <w:szCs w:val="24"/>
                <w:lang w:val="vi-VN"/>
              </w:rPr>
              <w:t xml:space="preserve"> nhằm </w:t>
            </w:r>
            <w:r w:rsidRPr="00F7779E">
              <w:rPr>
                <w:rFonts w:cs="Times New Roman"/>
                <w:bCs/>
                <w:sz w:val="24"/>
                <w:szCs w:val="24"/>
              </w:rPr>
              <w:t>nâng cao hiệu quả</w:t>
            </w:r>
            <w:r w:rsidRPr="00F7779E">
              <w:rPr>
                <w:rFonts w:cs="Times New Roman"/>
                <w:bCs/>
                <w:sz w:val="24"/>
                <w:szCs w:val="24"/>
                <w:lang w:val="vi-VN"/>
              </w:rPr>
              <w:t xml:space="preserve"> công tác giải quyết khiếu nại, tố cáo, tranh chấp đất đai tại </w:t>
            </w:r>
            <w:r w:rsidRPr="00F7779E">
              <w:rPr>
                <w:rFonts w:cs="Times New Roman"/>
                <w:bCs/>
                <w:sz w:val="24"/>
                <w:szCs w:val="24"/>
              </w:rPr>
              <w:t>huyện Quế Sơn</w:t>
            </w:r>
            <w:r w:rsidRPr="00F7779E">
              <w:rPr>
                <w:rFonts w:cs="Times New Roman"/>
                <w:bCs/>
                <w:sz w:val="24"/>
                <w:szCs w:val="24"/>
                <w:lang w:val="vi-VN"/>
              </w:rPr>
              <w:t>.</w:t>
            </w:r>
            <w:bookmarkEnd w:id="11"/>
          </w:p>
          <w:p w:rsidR="00F7779E" w:rsidRPr="00F7779E" w:rsidRDefault="00F7779E" w:rsidP="00F7779E">
            <w:pPr>
              <w:spacing w:before="60" w:after="0" w:line="240" w:lineRule="auto"/>
              <w:jc w:val="both"/>
              <w:rPr>
                <w:rFonts w:eastAsia="Times New Roman" w:cs="Times New Roman"/>
                <w:sz w:val="24"/>
                <w:szCs w:val="24"/>
              </w:rPr>
            </w:pP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cs="Times New Roman"/>
                <w:spacing w:val="4"/>
                <w:sz w:val="24"/>
                <w:szCs w:val="24"/>
                <w:lang w:val="af-ZA"/>
              </w:rPr>
              <w:t>Đánh giá thực trạng công tác bồi thường, giải phóng mặt bằng khi nhà nước thu hồi đất tại huyện Cát Tiên, tỉnh Lâm Đồng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Nguyễn Thành Nhân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cs="Times New Roman"/>
                <w:sz w:val="24"/>
                <w:szCs w:val="24"/>
                <w:lang w:val="vi-VN"/>
              </w:rPr>
            </w:pPr>
            <w:r w:rsidRPr="00F7779E">
              <w:rPr>
                <w:rFonts w:cs="Times New Roman"/>
                <w:sz w:val="24"/>
                <w:szCs w:val="24"/>
                <w:lang w:val="vi-VN"/>
              </w:rPr>
              <w:t>- Khái quát về điều kiện tự nhiên, kinh tế - xã hội, hiện trạng và biến động sử dụng đất của huyện Cát Tiên.</w:t>
            </w:r>
          </w:p>
          <w:p w:rsidR="00F7779E" w:rsidRPr="00F7779E" w:rsidRDefault="00F7779E" w:rsidP="00F7779E">
            <w:pPr>
              <w:spacing w:before="60" w:after="0" w:line="240" w:lineRule="auto"/>
              <w:jc w:val="both"/>
              <w:rPr>
                <w:rFonts w:cs="Times New Roman"/>
                <w:strike/>
                <w:sz w:val="24"/>
                <w:szCs w:val="24"/>
                <w:lang w:val="vi-VN"/>
              </w:rPr>
            </w:pPr>
            <w:r w:rsidRPr="00F7779E">
              <w:rPr>
                <w:rFonts w:cs="Times New Roman"/>
                <w:sz w:val="24"/>
                <w:szCs w:val="24"/>
                <w:lang w:val="vi-VN"/>
              </w:rPr>
              <w:t>- Đánh giá thực trạng công tác bồi thường, giải phóng mặt bằng khi Nhà nước thu hồi đất trên địa bàn huyện Cát Tiên giai đoạn 2015-2019.</w:t>
            </w:r>
            <w:r w:rsidRPr="00F7779E">
              <w:rPr>
                <w:rFonts w:cs="Times New Roman"/>
                <w:strike/>
                <w:sz w:val="24"/>
                <w:szCs w:val="24"/>
                <w:lang w:val="vi-VN"/>
              </w:rPr>
              <w:t xml:space="preserve"> </w:t>
            </w:r>
          </w:p>
          <w:p w:rsidR="00F7779E" w:rsidRPr="00F7779E" w:rsidRDefault="00F7779E" w:rsidP="00F7779E">
            <w:pPr>
              <w:widowControl w:val="0"/>
              <w:tabs>
                <w:tab w:val="left" w:pos="900"/>
              </w:tabs>
              <w:autoSpaceDE w:val="0"/>
              <w:autoSpaceDN w:val="0"/>
              <w:spacing w:before="60" w:after="0" w:line="240" w:lineRule="auto"/>
              <w:jc w:val="both"/>
              <w:rPr>
                <w:rFonts w:cs="Times New Roman"/>
                <w:sz w:val="24"/>
                <w:szCs w:val="24"/>
              </w:rPr>
            </w:pPr>
            <w:r w:rsidRPr="00F7779E">
              <w:rPr>
                <w:rFonts w:cs="Times New Roman"/>
                <w:sz w:val="24"/>
                <w:szCs w:val="24"/>
                <w:lang w:val="vi-VN"/>
              </w:rPr>
              <w:t>- Đề xuất các giải pháp nhằm nâng cao hiệu quả công tác thu hồi đất  trên địa bàn huyện Cát Tiên.</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cs="Times New Roman"/>
                <w:bCs/>
                <w:sz w:val="24"/>
                <w:szCs w:val="24"/>
                <w:shd w:val="clear" w:color="auto" w:fill="FFFFFF"/>
              </w:rPr>
              <w:t>Đánh giá công tác đăng ký biện pháp bảo đảm bằng quyền sử dụng đất của hộ gia đình, cá nhân tại huyện Lạc Dương, tỉnh Lâm Đồng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Nguyễn Minh Tuấn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outlineLvl w:val="0"/>
              <w:rPr>
                <w:rFonts w:cs="Times New Roman"/>
                <w:strike/>
                <w:sz w:val="24"/>
                <w:szCs w:val="24"/>
                <w:lang w:val="vi-VN"/>
              </w:rPr>
            </w:pPr>
            <w:r w:rsidRPr="00F7779E">
              <w:rPr>
                <w:rFonts w:cs="Times New Roman"/>
                <w:sz w:val="24"/>
                <w:szCs w:val="24"/>
              </w:rPr>
              <w:t>- Khái quát về điều kiện tự nhiên và kinh tế, xã hội của huyện Lạc Dương.</w:t>
            </w:r>
          </w:p>
          <w:p w:rsidR="00F7779E" w:rsidRPr="00F7779E" w:rsidRDefault="00F7779E" w:rsidP="00F7779E">
            <w:pPr>
              <w:spacing w:before="60" w:after="0" w:line="240" w:lineRule="auto"/>
              <w:jc w:val="both"/>
              <w:outlineLvl w:val="0"/>
              <w:rPr>
                <w:rFonts w:cs="Times New Roman"/>
                <w:strike/>
                <w:sz w:val="24"/>
                <w:szCs w:val="24"/>
              </w:rPr>
            </w:pPr>
            <w:r w:rsidRPr="00F7779E">
              <w:rPr>
                <w:rFonts w:cs="Times New Roman"/>
                <w:sz w:val="24"/>
                <w:szCs w:val="24"/>
              </w:rPr>
              <w:t>- Khái quát công tác quản lý và sử dụng đất của huyện Lạc Dương.</w:t>
            </w:r>
          </w:p>
          <w:p w:rsidR="00F7779E" w:rsidRPr="00F7779E" w:rsidRDefault="00F7779E" w:rsidP="00F7779E">
            <w:pPr>
              <w:spacing w:before="60" w:after="0" w:line="240" w:lineRule="auto"/>
              <w:jc w:val="both"/>
              <w:outlineLvl w:val="0"/>
              <w:rPr>
                <w:rFonts w:cs="Times New Roman"/>
                <w:sz w:val="24"/>
                <w:szCs w:val="24"/>
              </w:rPr>
            </w:pPr>
            <w:r w:rsidRPr="00F7779E">
              <w:rPr>
                <w:rFonts w:cs="Times New Roman"/>
                <w:sz w:val="24"/>
                <w:szCs w:val="24"/>
              </w:rPr>
              <w:t>- Đánh giá thực trạng công tác thực hiện biện pháp bảo đảm bằng quyền sử dụng đất của hộ gia đình, cá nhân tại huyện Lạc Dương.</w:t>
            </w:r>
          </w:p>
          <w:p w:rsidR="00F7779E" w:rsidRPr="00F7779E" w:rsidRDefault="00F7779E" w:rsidP="00F7779E">
            <w:pPr>
              <w:spacing w:before="60" w:after="0" w:line="240" w:lineRule="auto"/>
              <w:jc w:val="both"/>
              <w:outlineLvl w:val="0"/>
              <w:rPr>
                <w:rFonts w:cs="Times New Roman"/>
                <w:sz w:val="24"/>
                <w:szCs w:val="24"/>
              </w:rPr>
            </w:pPr>
            <w:r w:rsidRPr="00F7779E">
              <w:rPr>
                <w:rFonts w:cs="Times New Roman"/>
                <w:sz w:val="24"/>
                <w:szCs w:val="24"/>
              </w:rPr>
              <w:t>- Đề xuất một số giải pháp để hoàn thiện và nâng cao hiệu quả của công tác thực hiện biện pháp bảo đảm bằng quyền sử dụng đất của hộ gia đình, cá nhân tại huyện Lạc Dương, tỉnh Lâm Đồng.</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bCs/>
                <w:color w:val="000000"/>
                <w:sz w:val="24"/>
                <w:szCs w:val="24"/>
              </w:rPr>
              <w:t xml:space="preserve">Một số yếu tố ngoại cảnh và biện pháp trồng chè dây tại xã </w:t>
            </w:r>
            <w:r w:rsidRPr="00F7779E">
              <w:rPr>
                <w:rFonts w:eastAsia="Times New Roman" w:cs="Times New Roman"/>
                <w:bCs/>
                <w:color w:val="000000"/>
                <w:sz w:val="24"/>
                <w:szCs w:val="24"/>
              </w:rPr>
              <w:lastRenderedPageBreak/>
              <w:t>Tư, huyện Đông Giang,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lastRenderedPageBreak/>
              <w:t>Đinh Thị Hoài Thương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PGS.TS. Nguyễn Hồ Lam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 Nghiên cứu một số yếu tố ngoại cảnh ảnh hưởng đến STPT chè dây</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bCs/>
                <w:color w:val="000000"/>
                <w:sz w:val="24"/>
                <w:szCs w:val="24"/>
              </w:rPr>
              <w:t>- Nghiên cứu một số biện pháp kỹ thuật để hoàn thiện quy trình sản xuất cây chè dây</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tính kháng của quần thể cỏ lồng vực ở Bình Định và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Văn Thuận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Kết quả cho thấy quần thể hạt cỏ lồng vực mẫn cảm với các loại thuốc trừ cỏ có chứa hoạt chất Pretilachlor, Butachlor, Quinclorac và mẫn cảm thấp với hoạt chất Pyrazosulfuron Ethyl. Kết quả nghiên cứu trên đồng ruộng hoạt chất Butachlor vẫn mang lại hiệu quả trừ cỏ nếu đảm sử dụng đúng kỹ thuật theo khuyến cáo nhà sản xuất.  </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hiệu quả sử dụng phân bón NPK một hạt trên cây lúa tại tỉnh Phú Yên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Thanh Tùng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ảnh hưởng của các công thức phân bón đến sinh trưởng, phát triển và mức độ nhiễm sâu bệnh hại, các yếu tố cấu thành năng suất và năng suất lúa, hiệu quả kinh tế sản xuất lúa tại Xã Hòa An, huyện Phú Hòa và xã Hòa Đồng, huyện Tây Hòa, tỉnh Phú Yên</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một số chế phẩm nano đến cây lạc tại tỉnh Phú Yên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Mạnh Thế Trí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lang w:eastAsia="x-none"/>
              </w:rPr>
              <w:t>Xác định được nano tác động tốt đến cây lạc</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đánh giá hiệu qủa phân hữu cơ sinh học từ phế phụ phẩm nông nghiệp trong canh tác cây cải ngọt theo hướng hữu cơ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Phạm Lê Hoàng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Xuân Phương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lang w:eastAsia="x-none"/>
              </w:rPr>
              <w:t>Xác định được hiệu lực của phân hữu cơ từ phế phụ phẩm nông nghiệp đối với cây cải ngọt</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một số biện pháp kỹ thuật đến cây gừng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Võ Hoàng Thu Trinh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các biện báp kỹ thuật tối ưu cho cây gừng Huế</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Thạc sĩ</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ảnh hưởng của chế độ </w:t>
            </w:r>
            <w:r w:rsidRPr="00F7779E">
              <w:rPr>
                <w:rFonts w:eastAsia="Times New Roman" w:cs="Times New Roman"/>
                <w:color w:val="000000"/>
                <w:sz w:val="24"/>
                <w:szCs w:val="24"/>
              </w:rPr>
              <w:br/>
              <w:t>nước tưới và phân bón hữu cơ vi sinh đến giống lúa HT1 và sự phát thải khí nhà kính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Võ Thanh Hoàng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được ảnh hưởng của các biện pháp quan lý nước và phân bón hữu cơ vi sinh đến thời gian sinh trưởng, chiều cao cây, khả năng đẻ nhánh, tình hình sâu bệnh hại, các yếu tố cấu thành năng suất và năng suất của giống lúa HT1 tại Thừa Thiên Huế</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dạng phân bón lá sinh học đến cây rau xà lách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Xuân Thu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một số loại phân bón lá đến sinh trưởng, phát triển, năng suất, hiệu quả kinh tế cây rau xà lách trên đồng ruộng.</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khả năng cung cấp Si từ than sinh học đến cây lúa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Trần Minh Sang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khả năng cung cấp Si từ than sinh học đến đến sinh trưởng, phát triển, sinh khối của cây lúa</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khả năng cung cấp Si từ than sinh học đến khả năng chịu hạn của cây lúa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Tuyền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khả năng cung cấp Si từ than sinh học đến  sinh trưởng, phát triển, sinh khối và khả năng chịu hạn của cây lúa</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khả năng cung cấp Si từ than sinh học đến cây lạc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Diệu Hương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khả năng cung cấp Si từ than sinh học đến đến sinh trưởng, phát triển, sinh khối của cây lạc</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khả năng cung cấp Si từ than sinh học đến khả năng chịu hạn của cây lạc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Tuyết Mỹ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khả năng cung cấp Si từ than sinh học đến  sinh trưởng, phát triển, sinh khối và khả năng chịu hạn của cây lạc</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bón cá đến cây rau xà lách trồng trong chậu tại Thành phố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Đặng Thị Hồng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bón cá đến sinh trưởng, phát triển, năng suất, hiệu quả kinh tế rau xà lách trên đồng ruộng.</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cá đến cây rau xà lách trồng trong chậu tại Thành phố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Phạm Thị Hạnh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GS. TS. Hoàng Thị Thái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bón cá đến sinh trưởng, phát triển, năng suất, hiệu quả kinh tế rau xà lách trên đồng ruộng.</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chuồng đến sinh trưởng phát triển, năng suất và chất lượng khoai lang làm rau ăn lá tại Thừa Thiên Huế</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Lê Thị Ý Nhi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sinh trưởng phát triển.</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khả năng chống chịu đối với sâu bệnh hại.</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năng suất và tỷ lệ thương phẩm.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ảnh hưởng của liều lượng phân chuồng đến một số chỉ tiêu chất lượng.</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lastRenderedPageBreak/>
              <w:t>- Nghiên cứu ảnh hưởng của liều lượng phân chuồng đến hiệu quả kinh tế.</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mật độ trồng đến sinh trưởng phát triển, năng suất khoai lang làm rau ăn lá tại Thừa Thiên Huế</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Thái Thanh</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mật độ trồng đến sinh trưởng phát triển.</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mật độ trồng đến khả năng chống chịu đối với sâu bệnh hại.</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mật độ trồng đến năng suất và tỷ lệ thương phẩm.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mật độ trồng đến hiệu quả kinh tế.</w:t>
            </w: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phân chuồng đến sinh trưởng phát triển và năng suất đậu tương.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Thái Minh</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sinh trưởng phát triển.</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khả năng chống chịu đối với sâu bệnh hại.</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năng suất.</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hiệu quả kinh tế.</w:t>
            </w:r>
          </w:p>
          <w:p w:rsidR="00F7779E" w:rsidRPr="00F7779E" w:rsidRDefault="00F7779E" w:rsidP="00F7779E">
            <w:pPr>
              <w:spacing w:after="0" w:line="240" w:lineRule="auto"/>
              <w:jc w:val="both"/>
              <w:rPr>
                <w:rFonts w:eastAsia="Times New Roman" w:cs="Times New Roman"/>
                <w:sz w:val="24"/>
                <w:szCs w:val="24"/>
              </w:rPr>
            </w:pPr>
          </w:p>
        </w:tc>
      </w:tr>
      <w:tr w:rsidR="00434D6F" w:rsidRPr="00F7779E" w:rsidTr="00CA225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0" w:line="240" w:lineRule="auto"/>
              <w:ind w:left="142"/>
              <w:jc w:val="both"/>
              <w:rPr>
                <w:rFonts w:eastAsia="Times New Roman" w:cs="Times New Roman"/>
                <w:sz w:val="24"/>
                <w:szCs w:val="24"/>
              </w:rPr>
            </w:pPr>
            <w:r w:rsidRPr="00F7779E">
              <w:rPr>
                <w:rFonts w:eastAsia="Times New Roman" w:cs="Times New Roman"/>
                <w:color w:val="000000"/>
                <w:sz w:val="24"/>
                <w:szCs w:val="24"/>
              </w:rPr>
              <w:t>Đánh giá khả năng sinh trưởng, phát triển và năng suất của các giống lúa chất lượng tại Thừa Thiên Huế.</w:t>
            </w:r>
          </w:p>
          <w:p w:rsidR="00F7779E" w:rsidRPr="00F7779E" w:rsidRDefault="00F7779E" w:rsidP="00F7779E">
            <w:pPr>
              <w:spacing w:after="24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Lê Trường Thi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khả năng sinh trưởng và phát triển của các giống lúa.</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đặc điểm hình thái của các giống lúa.</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tình hình sâu bệnh hại và khả năng chống chịu điều kiện ngoại cảnh bất thuận của các giống lúa.</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Nghiên cứu năng suất của các giống lúa.</w:t>
            </w:r>
          </w:p>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w:t>
            </w:r>
            <w:r w:rsidRPr="00F7779E">
              <w:rPr>
                <w:rFonts w:eastAsia="Times New Roman" w:cs="Times New Roman"/>
                <w:b/>
                <w:bCs/>
                <w:color w:val="000000"/>
                <w:sz w:val="24"/>
                <w:szCs w:val="24"/>
              </w:rPr>
              <w:t xml:space="preserve"> </w:t>
            </w:r>
            <w:r w:rsidRPr="00F7779E">
              <w:rPr>
                <w:rFonts w:eastAsia="Times New Roman" w:cs="Times New Roman"/>
                <w:color w:val="000000"/>
                <w:sz w:val="24"/>
                <w:szCs w:val="24"/>
              </w:rPr>
              <w:t>Nghiên cứu phẩm chất ăn nếm của các giống lúa</w:t>
            </w:r>
          </w:p>
        </w:tc>
      </w:tr>
      <w:tr w:rsidR="00434D6F" w:rsidRPr="00F7779E" w:rsidTr="00CA225F">
        <w:trPr>
          <w:trHeight w:val="25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Đánh giá ảnh hưởng của liều lượng phân hữu cơ đến sinh trưởng phát triển và năng suất của giống đậu tương ĐT9.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Hoàng Thị Mỹ Na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Trịnh Thị Sen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sinh trưởng phát triển.</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khả năng chống chịu đối với sâu bệnh hại.</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năng suất.</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liều lượng phân chuồng đến hiệu quả kinh tế.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cs="Times New Roman"/>
                <w:sz w:val="24"/>
                <w:szCs w:val="24"/>
                <w:lang w:val="vi-VN"/>
              </w:rPr>
            </w:pPr>
            <w:r w:rsidRPr="00F7779E">
              <w:rPr>
                <w:rFonts w:cs="Times New Roman"/>
                <w:sz w:val="24"/>
                <w:szCs w:val="24"/>
                <w:lang w:val="vi-VN"/>
              </w:rPr>
              <w:t>Nghiên cứu ảnh hưởng của liều lượng phân hữu cơ đến sinh trưởng phát triển và năng suất của đậu xanh tằm trong vụ xuân năm 2021 tại Thừa Thiên Huế</w:t>
            </w:r>
          </w:p>
          <w:p w:rsidR="00F7779E" w:rsidRPr="00F7779E" w:rsidRDefault="00F7779E" w:rsidP="00F7779E">
            <w:pPr>
              <w:spacing w:before="60"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cs="Times New Roman"/>
                <w:sz w:val="24"/>
                <w:szCs w:val="24"/>
                <w:lang w:val="vi-VN"/>
              </w:rPr>
              <w:t>Lê Thị Nguyệt Minh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pStyle w:val="02"/>
              <w:spacing w:after="0" w:line="240" w:lineRule="auto"/>
              <w:rPr>
                <w:b w:val="0"/>
                <w:sz w:val="24"/>
                <w:szCs w:val="24"/>
              </w:rPr>
            </w:pPr>
            <w:r w:rsidRPr="00F7779E">
              <w:rPr>
                <w:b w:val="0"/>
                <w:sz w:val="24"/>
                <w:szCs w:val="24"/>
              </w:rPr>
              <w:t xml:space="preserve">- </w:t>
            </w:r>
            <w:r w:rsidRPr="00F7779E">
              <w:rPr>
                <w:b w:val="0"/>
                <w:sz w:val="24"/>
                <w:szCs w:val="24"/>
                <w:lang w:val="vi-VN"/>
              </w:rPr>
              <w:t>Ả</w:t>
            </w:r>
            <w:r w:rsidRPr="00F7779E">
              <w:rPr>
                <w:b w:val="0"/>
                <w:sz w:val="24"/>
                <w:szCs w:val="24"/>
              </w:rPr>
              <w:t>nh hưởng của liều lượng phân</w:t>
            </w:r>
            <w:r w:rsidRPr="00F7779E">
              <w:rPr>
                <w:b w:val="0"/>
                <w:sz w:val="24"/>
                <w:szCs w:val="24"/>
                <w:lang w:val="vi-VN"/>
              </w:rPr>
              <w:t xml:space="preserve"> lân khác nhau</w:t>
            </w:r>
            <w:r w:rsidRPr="00F7779E">
              <w:rPr>
                <w:b w:val="0"/>
                <w:sz w:val="24"/>
                <w:szCs w:val="24"/>
              </w:rPr>
              <w:t xml:space="preserve"> đến khả</w:t>
            </w:r>
            <w:r w:rsidRPr="00F7779E">
              <w:rPr>
                <w:b w:val="0"/>
                <w:sz w:val="24"/>
                <w:szCs w:val="24"/>
                <w:lang w:val="vi-VN"/>
              </w:rPr>
              <w:t xml:space="preserve"> năng </w:t>
            </w:r>
            <w:r w:rsidRPr="00F7779E">
              <w:rPr>
                <w:b w:val="0"/>
                <w:sz w:val="24"/>
                <w:szCs w:val="24"/>
              </w:rPr>
              <w:t>sinh trưởng, phát triển của</w:t>
            </w:r>
            <w:r w:rsidRPr="00F7779E">
              <w:rPr>
                <w:b w:val="0"/>
                <w:sz w:val="24"/>
                <w:szCs w:val="24"/>
                <w:lang w:val="vi-VN"/>
              </w:rPr>
              <w:t xml:space="preserve"> giống </w:t>
            </w:r>
            <w:r w:rsidRPr="00F7779E">
              <w:rPr>
                <w:b w:val="0"/>
                <w:sz w:val="24"/>
                <w:szCs w:val="24"/>
              </w:rPr>
              <w:t>đậu xanh tằm</w:t>
            </w:r>
            <w:r w:rsidRPr="00F7779E">
              <w:rPr>
                <w:b w:val="0"/>
                <w:sz w:val="24"/>
                <w:szCs w:val="24"/>
                <w:lang w:val="vi-VN"/>
              </w:rPr>
              <w:t>.</w:t>
            </w:r>
          </w:p>
          <w:p w:rsidR="00F7779E" w:rsidRPr="00F7779E" w:rsidRDefault="00F7779E" w:rsidP="00F7779E">
            <w:pPr>
              <w:pStyle w:val="02"/>
              <w:spacing w:after="0" w:line="240" w:lineRule="auto"/>
              <w:rPr>
                <w:b w:val="0"/>
                <w:sz w:val="24"/>
                <w:szCs w:val="24"/>
              </w:rPr>
            </w:pPr>
            <w:r w:rsidRPr="00F7779E">
              <w:rPr>
                <w:b w:val="0"/>
                <w:sz w:val="24"/>
                <w:szCs w:val="24"/>
              </w:rPr>
              <w:t xml:space="preserve">- </w:t>
            </w:r>
            <w:r w:rsidRPr="00F7779E">
              <w:rPr>
                <w:b w:val="0"/>
                <w:sz w:val="24"/>
                <w:szCs w:val="24"/>
                <w:lang w:val="vi-VN"/>
              </w:rPr>
              <w:t>K</w:t>
            </w:r>
            <w:r w:rsidRPr="00F7779E">
              <w:rPr>
                <w:b w:val="0"/>
                <w:sz w:val="24"/>
                <w:szCs w:val="24"/>
              </w:rPr>
              <w:t>hả năng chống chịu sâu bệnh hại của giống đậu xanh tằm</w:t>
            </w:r>
            <w:r w:rsidRPr="00F7779E">
              <w:rPr>
                <w:b w:val="0"/>
                <w:sz w:val="24"/>
                <w:szCs w:val="24"/>
                <w:lang w:val="vi-VN"/>
              </w:rPr>
              <w:t xml:space="preserve"> </w:t>
            </w:r>
            <w:r w:rsidRPr="00F7779E">
              <w:rPr>
                <w:b w:val="0"/>
                <w:sz w:val="24"/>
                <w:szCs w:val="24"/>
              </w:rPr>
              <w:t>với các liều</w:t>
            </w:r>
            <w:r w:rsidRPr="00F7779E">
              <w:rPr>
                <w:b w:val="0"/>
                <w:sz w:val="24"/>
                <w:szCs w:val="24"/>
                <w:lang w:val="vi-VN"/>
              </w:rPr>
              <w:t xml:space="preserve"> lượng</w:t>
            </w:r>
            <w:r w:rsidRPr="00F7779E">
              <w:rPr>
                <w:b w:val="0"/>
                <w:sz w:val="24"/>
                <w:szCs w:val="24"/>
              </w:rPr>
              <w:t xml:space="preserve"> phân vi sinh hữu cơ khác nhau.</w:t>
            </w:r>
          </w:p>
          <w:p w:rsidR="00F7779E" w:rsidRPr="00F7779E" w:rsidRDefault="00F7779E" w:rsidP="00F7779E">
            <w:pPr>
              <w:pStyle w:val="02"/>
              <w:spacing w:after="0" w:line="240" w:lineRule="auto"/>
              <w:rPr>
                <w:b w:val="0"/>
                <w:sz w:val="24"/>
                <w:szCs w:val="24"/>
              </w:rPr>
            </w:pPr>
            <w:r w:rsidRPr="00F7779E">
              <w:rPr>
                <w:b w:val="0"/>
                <w:sz w:val="24"/>
                <w:szCs w:val="24"/>
              </w:rPr>
              <w:t>- Ảnh hưởng của liều lượng phân hữu cơ vi sinh đến</w:t>
            </w:r>
            <w:r w:rsidRPr="00F7779E">
              <w:rPr>
                <w:b w:val="0"/>
                <w:sz w:val="24"/>
                <w:szCs w:val="24"/>
                <w:lang w:val="vi-VN"/>
              </w:rPr>
              <w:t xml:space="preserve"> yếu tố tạo thành năng suất và năng suất của </w:t>
            </w:r>
            <w:r w:rsidRPr="00F7779E">
              <w:rPr>
                <w:b w:val="0"/>
                <w:sz w:val="24"/>
                <w:szCs w:val="24"/>
              </w:rPr>
              <w:t>giống đậu xanh tằm</w:t>
            </w:r>
            <w:r w:rsidRPr="00F7779E">
              <w:rPr>
                <w:b w:val="0"/>
                <w:sz w:val="24"/>
                <w:szCs w:val="24"/>
                <w:lang w:val="vi-VN"/>
              </w:rPr>
              <w:t>.</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tabs>
                <w:tab w:val="left" w:pos="851"/>
              </w:tabs>
              <w:spacing w:before="60" w:after="0" w:line="240" w:lineRule="auto"/>
              <w:ind w:left="142"/>
              <w:jc w:val="both"/>
              <w:rPr>
                <w:rFonts w:cs="Times New Roman"/>
                <w:spacing w:val="6"/>
                <w:sz w:val="24"/>
                <w:szCs w:val="24"/>
                <w:lang w:val="vi-VN"/>
              </w:rPr>
            </w:pPr>
            <w:r w:rsidRPr="00F7779E">
              <w:rPr>
                <w:rFonts w:cs="Times New Roman"/>
                <w:sz w:val="24"/>
                <w:szCs w:val="24"/>
              </w:rPr>
              <w:t xml:space="preserve">Đánh giá khả năng sinh trưởng, phát triển và năng suất </w:t>
            </w:r>
            <w:r w:rsidRPr="00F7779E">
              <w:rPr>
                <w:rFonts w:cs="Times New Roman"/>
                <w:spacing w:val="6"/>
                <w:sz w:val="24"/>
                <w:szCs w:val="24"/>
              </w:rPr>
              <w:t>của một số giống lúa chất lượng trong vụ Đông Xuân 20</w:t>
            </w:r>
            <w:r w:rsidRPr="00F7779E">
              <w:rPr>
                <w:rFonts w:cs="Times New Roman"/>
                <w:spacing w:val="6"/>
                <w:sz w:val="24"/>
                <w:szCs w:val="24"/>
                <w:lang w:val="vi-VN"/>
              </w:rPr>
              <w:t>20</w:t>
            </w:r>
            <w:r w:rsidRPr="00F7779E">
              <w:rPr>
                <w:rFonts w:cs="Times New Roman"/>
                <w:spacing w:val="6"/>
                <w:sz w:val="24"/>
                <w:szCs w:val="24"/>
              </w:rPr>
              <w:t xml:space="preserve"> - 202</w:t>
            </w:r>
            <w:r w:rsidRPr="00F7779E">
              <w:rPr>
                <w:rFonts w:cs="Times New Roman"/>
                <w:spacing w:val="6"/>
                <w:sz w:val="24"/>
                <w:szCs w:val="24"/>
                <w:lang w:val="vi-VN"/>
              </w:rPr>
              <w:t>1</w:t>
            </w:r>
            <w:r w:rsidRPr="00F7779E">
              <w:rPr>
                <w:rFonts w:cs="Times New Roman"/>
                <w:spacing w:val="6"/>
                <w:sz w:val="24"/>
                <w:szCs w:val="24"/>
              </w:rPr>
              <w:t xml:space="preserve"> tại thị xã Hương </w:t>
            </w:r>
            <w:r w:rsidRPr="00F7779E">
              <w:rPr>
                <w:rFonts w:cs="Times New Roman"/>
                <w:spacing w:val="6"/>
                <w:sz w:val="24"/>
                <w:szCs w:val="24"/>
                <w:lang w:val="vi-VN"/>
              </w:rPr>
              <w:t>Trà</w:t>
            </w:r>
            <w:r w:rsidRPr="00F7779E">
              <w:rPr>
                <w:rFonts w:cs="Times New Roman"/>
                <w:spacing w:val="6"/>
                <w:sz w:val="24"/>
                <w:szCs w:val="24"/>
              </w:rPr>
              <w:t xml:space="preserve">, </w:t>
            </w:r>
            <w:r w:rsidRPr="00F7779E">
              <w:rPr>
                <w:rFonts w:cs="Times New Roman"/>
                <w:spacing w:val="6"/>
                <w:sz w:val="24"/>
                <w:szCs w:val="24"/>
                <w:lang w:val="vi-VN"/>
              </w:rPr>
              <w:t>tỉnh</w:t>
            </w:r>
            <w:r w:rsidRPr="00F7779E">
              <w:rPr>
                <w:rFonts w:cs="Times New Roman"/>
                <w:spacing w:val="6"/>
                <w:sz w:val="24"/>
                <w:szCs w:val="24"/>
              </w:rPr>
              <w:t xml:space="preserve"> Thừa Thiên Huế</w:t>
            </w:r>
          </w:p>
          <w:p w:rsidR="00F7779E" w:rsidRPr="00F7779E" w:rsidRDefault="00F7779E" w:rsidP="00F7779E">
            <w:pPr>
              <w:spacing w:before="60"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Lê Thị Nhất Thủy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eastAsia="Times New Roman" w:cs="Times New Roman"/>
                <w:sz w:val="24"/>
                <w:szCs w:val="24"/>
              </w:rPr>
            </w:pPr>
            <w:r w:rsidRPr="00F7779E">
              <w:rPr>
                <w:rFonts w:eastAsia="Times New Roman" w:cs="Times New Roman"/>
                <w:sz w:val="24"/>
                <w:szCs w:val="24"/>
              </w:rPr>
              <w:t>PGS.TS. Trần Thanh Đức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before="60" w:after="0" w:line="240" w:lineRule="auto"/>
              <w:jc w:val="both"/>
              <w:rPr>
                <w:rFonts w:cs="Times New Roman"/>
                <w:sz w:val="24"/>
                <w:szCs w:val="24"/>
              </w:rPr>
            </w:pPr>
            <w:r w:rsidRPr="00F7779E">
              <w:rPr>
                <w:rFonts w:cs="Times New Roman"/>
                <w:sz w:val="24"/>
                <w:szCs w:val="24"/>
              </w:rPr>
              <w:t>- Nghiên cứu về khả năng sinh trưởng phát triển của các giống lúa thí nghiệm.</w:t>
            </w:r>
          </w:p>
          <w:p w:rsidR="00F7779E" w:rsidRPr="00F7779E" w:rsidRDefault="00F7779E" w:rsidP="00F7779E">
            <w:pPr>
              <w:spacing w:before="60" w:after="0" w:line="240" w:lineRule="auto"/>
              <w:jc w:val="both"/>
              <w:rPr>
                <w:rFonts w:cs="Times New Roman"/>
                <w:sz w:val="24"/>
                <w:szCs w:val="24"/>
              </w:rPr>
            </w:pPr>
            <w:r w:rsidRPr="00F7779E">
              <w:rPr>
                <w:rFonts w:cs="Times New Roman"/>
                <w:sz w:val="24"/>
                <w:szCs w:val="24"/>
              </w:rPr>
              <w:t>- Nghiên cứu khả năng chống chịu của các giống lúa thí nghiệm.</w:t>
            </w:r>
          </w:p>
          <w:p w:rsidR="00F7779E" w:rsidRPr="00F7779E" w:rsidRDefault="00F7779E" w:rsidP="00F7779E">
            <w:pPr>
              <w:spacing w:before="60" w:after="0" w:line="240" w:lineRule="auto"/>
              <w:jc w:val="both"/>
              <w:rPr>
                <w:rFonts w:cs="Times New Roman"/>
                <w:sz w:val="24"/>
                <w:szCs w:val="24"/>
              </w:rPr>
            </w:pPr>
            <w:r w:rsidRPr="00F7779E">
              <w:rPr>
                <w:rFonts w:cs="Times New Roman"/>
                <w:sz w:val="24"/>
                <w:szCs w:val="24"/>
              </w:rPr>
              <w:t xml:space="preserve">- Nghiên cứu các yếu tố cấu thành năng suất và năng suất của các giống lúa thí </w:t>
            </w:r>
            <w:r w:rsidRPr="00F7779E">
              <w:rPr>
                <w:rFonts w:cs="Times New Roman"/>
                <w:sz w:val="24"/>
                <w:szCs w:val="24"/>
                <w:lang w:val="vi-VN"/>
              </w:rPr>
              <w:t xml:space="preserve">   </w:t>
            </w:r>
            <w:r w:rsidRPr="00F7779E">
              <w:rPr>
                <w:rFonts w:cs="Times New Roman"/>
                <w:sz w:val="24"/>
                <w:szCs w:val="24"/>
              </w:rPr>
              <w:t>nghiệm.</w:t>
            </w:r>
          </w:p>
          <w:p w:rsidR="00F7779E" w:rsidRPr="00F7779E" w:rsidRDefault="00F7779E" w:rsidP="00F7779E">
            <w:pPr>
              <w:spacing w:before="60" w:after="0" w:line="240" w:lineRule="auto"/>
              <w:jc w:val="both"/>
              <w:rPr>
                <w:rFonts w:cs="Times New Roman"/>
                <w:sz w:val="24"/>
                <w:szCs w:val="24"/>
              </w:rPr>
            </w:pPr>
            <w:r w:rsidRPr="00F7779E">
              <w:rPr>
                <w:rFonts w:cs="Times New Roman"/>
                <w:sz w:val="24"/>
                <w:szCs w:val="24"/>
              </w:rPr>
              <w:t>- Nghiên cứu phẩm chất của các giống lúa thí nghiệm.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xây dựng mô hình sản xuất thương phẩm chè dây Ra Zéh tại xã Tư, huyện Đông Giang,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Lê Phú Hậu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PGS.TS. Nguyễn Hồ Lam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Nghiên cứu mô hình sản xuất thương phẩm cây chè dây</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xây dựng mô hình sản xuất thương phẩm chè dây Ra Zéh tại xã Tư, huyện Đông Giang,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Đặng Thị Diễm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PGS.TS. Nguyễn Hồ Lam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Nghiên cứu mô hình sản xuất thương phẩm cây chè dây</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779E" w:rsidRPr="00F7779E" w:rsidRDefault="00F7779E" w:rsidP="00F7779E">
            <w:pPr>
              <w:spacing w:before="240" w:after="240" w:line="240" w:lineRule="auto"/>
              <w:jc w:val="both"/>
              <w:rPr>
                <w:rFonts w:eastAsia="Times New Roman" w:cs="Times New Roman"/>
                <w:sz w:val="24"/>
                <w:szCs w:val="24"/>
              </w:rPr>
            </w:pPr>
            <w:r w:rsidRPr="00F7779E">
              <w:rPr>
                <w:rFonts w:eastAsia="Times New Roman" w:cs="Times New Roman"/>
                <w:color w:val="000000"/>
                <w:sz w:val="24"/>
                <w:szCs w:val="24"/>
              </w:rPr>
              <w:t>Đánh giá sự sinh trưởng và phát triển của chè dây được nhân giống bằng hạt và bằng cành ở huyện Đông Giang tỉnh Quảng Nam</w:t>
            </w:r>
          </w:p>
        </w:tc>
        <w:tc>
          <w:tcPr>
            <w:tcW w:w="0" w:type="auto"/>
            <w:tcBorders>
              <w:top w:val="single" w:sz="4" w:space="0" w:color="000000"/>
              <w:left w:val="single" w:sz="8"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Lê Thị Phương Thảo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PGS.TS. Nguyễn Hồ Lam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Đánh giá sự STPT của cây chè dây được nhân giống bằng hạt và cành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779E" w:rsidRPr="00F7779E" w:rsidRDefault="00F7779E" w:rsidP="00F7779E">
            <w:pPr>
              <w:spacing w:before="240" w:after="24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phương thức và mật độ trồng đến khả năng sinh trưởng của chè dây Razeh tại huyện Đông Giang, tỉnh Quảng Nam</w:t>
            </w:r>
          </w:p>
        </w:tc>
        <w:tc>
          <w:tcPr>
            <w:tcW w:w="0" w:type="auto"/>
            <w:tcBorders>
              <w:top w:val="single" w:sz="4" w:space="0" w:color="000000"/>
              <w:left w:val="single" w:sz="8"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Khánh Diễm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PGS.TS. Nguyễn Hồ Lam</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240" w:after="240" w:line="240" w:lineRule="auto"/>
              <w:jc w:val="both"/>
              <w:rPr>
                <w:rFonts w:eastAsia="Times New Roman" w:cs="Times New Roman"/>
                <w:sz w:val="24"/>
                <w:szCs w:val="24"/>
              </w:rPr>
            </w:pPr>
            <w:r w:rsidRPr="00F7779E">
              <w:rPr>
                <w:rFonts w:eastAsia="Times New Roman" w:cs="Times New Roman"/>
                <w:color w:val="000000"/>
                <w:sz w:val="24"/>
                <w:szCs w:val="24"/>
              </w:rPr>
              <w:t>- Nghiên cứu ảnh hưởng của phương thức và mật độ trồng đến khả năng sinh trưởng của chè dây Razeh tại huyện Đông Giang, tỉnh Quảng Nam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liều lượng Kali đến khả năng sinh trưởn, phát triển, năng suất và chất lượng của giống dưa lưới TL3 trên mô hình bán thủy canh nhỏ giọt vụ Hè thu năm 2020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Hiếu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ThS. Lê Văn Chánh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tác động của liều lượng phân bón Kali đến các chỉ tiêu biểu đạt khả năng sinh trưởng, năng suất và chất lượng của giống dưa lưới TL3 trồng bán thủy canh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liều lượng phân Kali đến khả năng sinh trưởng, năng suất và chất lượng của giống dưa lê F1 Nhật Bản trên mô hình bán thủy canh nhỏ giọt tại Thừa Thiên Huế vụ Xuân năm 2021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Trí Duẩn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ThS. Lê Văn Chánh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ảnh hưởng của các liều lượng bổ sung phân Kali đến các chỉ tiêu sinh trưởng, năng suất và các chỉ tiêu chất lượng của giống dưa lê F1 Nhật Bản trồng trong mô hình bán thủy canh nhỏ giọt</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tác động của liều lượng phân Kali đến khả năng sinh trưởng, phát triển, năng suất và chất lượng của giống dưa lưới vụ Hè thu năm 2020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tác động của liều lượng phân bón Kali đến các chỉ tiêu sinh trưởng, năng suất và chất lượng của giống dưa lưới TL3 trồng bán thủy canh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xml:space="preserve">Nghiên cứu ảnh hưởng của tỷ lệ phối trộn bèo tây trên mùn cưa cao su đến sinh trưởng, phát triển và năng suất của </w:t>
            </w:r>
            <w:r w:rsidRPr="00F7779E">
              <w:rPr>
                <w:rFonts w:eastAsia="Times New Roman" w:cs="Times New Roman"/>
                <w:color w:val="000000"/>
                <w:sz w:val="24"/>
                <w:szCs w:val="24"/>
              </w:rPr>
              <w:lastRenderedPageBreak/>
              <w:t xml:space="preserve">nấm sò </w:t>
            </w:r>
            <w:r w:rsidRPr="00F7779E">
              <w:rPr>
                <w:rFonts w:eastAsia="Times New Roman" w:cs="Times New Roman"/>
                <w:i/>
                <w:iCs/>
                <w:color w:val="000000"/>
                <w:sz w:val="24"/>
                <w:szCs w:val="24"/>
              </w:rPr>
              <w:t>(Pleurotus ostreatus)</w:t>
            </w:r>
            <w:r w:rsidRPr="00F7779E">
              <w:rPr>
                <w:rFonts w:eastAsia="Times New Roman" w:cs="Times New Roman"/>
                <w:color w:val="000000"/>
                <w:sz w:val="24"/>
                <w:szCs w:val="24"/>
              </w:rPr>
              <w:t xml:space="preserve">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lastRenderedPageBreak/>
              <w:t>Lê Thị Hà</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color w:val="000000"/>
                <w:sz w:val="24"/>
                <w:szCs w:val="24"/>
              </w:rPr>
              <w:t>Th.S</w:t>
            </w:r>
            <w:r w:rsidRPr="00F7779E">
              <w:rPr>
                <w:rFonts w:eastAsia="Times New Roman" w:cs="Times New Roman"/>
                <w:color w:val="000000"/>
                <w:sz w:val="24"/>
                <w:szCs w:val="24"/>
              </w:rPr>
              <w:t xml:space="preserve"> Lê Thị Thu Hường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Theo dõi diễn biến thời tiết khí hậu tại khu vực trồng.</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sự sinh trưởng, phát triển của nầm sò trên các công thức thí nghiệm.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năng suất và các yếu tố cấu thành năng suất của nấm sò trên các công thức thí nghiệm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Đánh giá hiệu quả kinh tế của nấm sò trên các công thức thí nghiệm.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lastRenderedPageBreak/>
              <w:t>- Phân tích một số hàm lượng kim loại nặng của quả thể nấm sò.</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 xml:space="preserve">Nghiên cứu sự sinh trưởng, phát triển và năng suất nấm Linh chi </w:t>
            </w:r>
            <w:r w:rsidRPr="00F7779E">
              <w:rPr>
                <w:rFonts w:eastAsia="Times New Roman" w:cs="Times New Roman"/>
                <w:i/>
                <w:iCs/>
                <w:color w:val="000000"/>
                <w:sz w:val="24"/>
                <w:szCs w:val="24"/>
              </w:rPr>
              <w:t>(Ganoderma Lucidum)</w:t>
            </w:r>
            <w:r w:rsidRPr="00F7779E">
              <w:rPr>
                <w:rFonts w:eastAsia="Times New Roman" w:cs="Times New Roman"/>
                <w:color w:val="000000"/>
                <w:sz w:val="24"/>
                <w:szCs w:val="24"/>
              </w:rPr>
              <w:t xml:space="preserve"> trên nguyên liệu mùn cưa cao su với các tỷ lệ bã cà phê khác nhau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Hồ Đắc Anh Phi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color w:val="000000"/>
                <w:sz w:val="24"/>
                <w:szCs w:val="24"/>
              </w:rPr>
              <w:t>Th.S</w:t>
            </w:r>
            <w:r w:rsidRPr="00F7779E">
              <w:rPr>
                <w:rFonts w:eastAsia="Times New Roman" w:cs="Times New Roman"/>
                <w:color w:val="000000"/>
                <w:sz w:val="24"/>
                <w:szCs w:val="24"/>
              </w:rPr>
              <w:t xml:space="preserve"> Lê Thị Thu Hường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Theo dõi diễn biến thời tiết khí hậu tại khu vực trồng.</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sự sinh trưởng, phát triển của nấm Linh chi trên các công thức thí nghiệm.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năng suất và các yếu tố cấu thành năng suất của nấm Linh chi trên các công thức thí nghiệm.</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Đánh giá hiệu quả kinh tế của nấm Linh chi trên các công thức thí nghiệm.</w:t>
            </w:r>
          </w:p>
          <w:p w:rsidR="00F7779E" w:rsidRPr="00F7779E" w:rsidRDefault="00F7779E" w:rsidP="00F7779E">
            <w:pPr>
              <w:spacing w:after="0" w:line="240" w:lineRule="auto"/>
              <w:jc w:val="both"/>
              <w:rPr>
                <w:rFonts w:eastAsia="Times New Roman" w:cs="Times New Roman"/>
                <w:sz w:val="24"/>
                <w:szCs w:val="24"/>
              </w:rPr>
            </w:pP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N đến sinh trưởng, phát triển và sinh khối của ngô lai HQ 2000.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Phan Thị Mỹ Lệ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Nguyễn Trung Hải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Nghiên cứu mức độ ảnh hưởng của liều lượng Đạm bón khác nhau đến sinh trưởng phát triển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Đạm bón đến hình thái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Đạm bón đến yếu tố cấu thành năng suất và năng suất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Đạm bón đến hiệu suất sử dụng phân bón và hiệu quả kinh tế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Ảnh hưởng của liều lượng Đạm bón đến sinh khối và tiềm năng tích lũy carbon tổng số.</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lân đến sinh trưởng, phát triển và sinh khối của ngô lai HQ 2000.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Ngọc Huyền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Nguyễn Trung Hải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b/>
                <w:bCs/>
                <w:color w:val="000000"/>
                <w:sz w:val="24"/>
                <w:szCs w:val="24"/>
              </w:rPr>
              <w:t xml:space="preserve"> </w:t>
            </w:r>
            <w:r w:rsidRPr="00F7779E">
              <w:rPr>
                <w:rFonts w:eastAsia="Times New Roman" w:cs="Times New Roman"/>
                <w:color w:val="000000"/>
                <w:sz w:val="24"/>
                <w:szCs w:val="24"/>
              </w:rPr>
              <w:t> - Nghiên cứu mức độ ảnh hưởng của liều lượng Lân bón khác nhau đến sinh trưởng phát triển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Lân bón đến hình thái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Lân bón đến yếu tố cấu thành năng suất và năng suất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Lân bón đến hiệu suất sử dụng phân bón và hiệu quả kinh tế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Ảnh hưởng của liều lượng Lân bón đến sinh khối và tiềm năng tích lũy carbon tổng số.</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liều lượng Kali đến sinh trưởng, phát triển và sinh khối của ngô lai HQ 2000.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Võ Đại Minh Thuận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Nguyễn Trung Hải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b/>
                <w:bCs/>
                <w:color w:val="000000"/>
                <w:sz w:val="24"/>
                <w:szCs w:val="24"/>
              </w:rPr>
              <w:t xml:space="preserve"> </w:t>
            </w:r>
            <w:r w:rsidRPr="00F7779E">
              <w:rPr>
                <w:rFonts w:eastAsia="Times New Roman" w:cs="Times New Roman"/>
                <w:color w:val="000000"/>
                <w:sz w:val="24"/>
                <w:szCs w:val="24"/>
              </w:rPr>
              <w:t> - Nghiên cứu mức độ ảnh hưởng của liều lượng Kali bón khác nhau đến sinh trưởng phát triển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Kali bón đến hình thái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Kali bón đến yếu tố cấu thành năng suất và năng suất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liều lượng Kali bón đến hiệu suất sử dụng phân bón và hiệu quả kinh tế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Ảnh hưởng của liều lượng Kali bón đến sinh khối và tiềm năng tích lũy carbon tổng số.</w:t>
            </w:r>
          </w:p>
          <w:p w:rsidR="00F7779E" w:rsidRPr="00F7779E" w:rsidRDefault="00F7779E" w:rsidP="00F7779E">
            <w:pPr>
              <w:spacing w:after="0" w:line="240" w:lineRule="auto"/>
              <w:jc w:val="both"/>
              <w:rPr>
                <w:rFonts w:eastAsia="Times New Roman" w:cs="Times New Roman"/>
                <w:sz w:val="24"/>
                <w:szCs w:val="24"/>
              </w:rPr>
            </w:pP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mật độ trồng đến sinh trưởng, phát triển và sinh khối của ngô lai HQ 2000.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Hoàng Lê Bình Nguyên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TS. Nguyễn Trung Hải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b/>
                <w:bCs/>
                <w:color w:val="000000"/>
                <w:sz w:val="24"/>
                <w:szCs w:val="24"/>
              </w:rPr>
              <w:t xml:space="preserve"> </w:t>
            </w:r>
            <w:r w:rsidRPr="00F7779E">
              <w:rPr>
                <w:rFonts w:eastAsia="Times New Roman" w:cs="Times New Roman"/>
                <w:color w:val="000000"/>
                <w:sz w:val="24"/>
                <w:szCs w:val="24"/>
              </w:rPr>
              <w:t> - Nghiên cứu mức độ ảnh hưởng của mật độ trồng khác nhau đến sinh trưởng phát triển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mật độ trồng đến hình thái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Nghiên cứu mức độ ảnh hưởng của mật độ trồng đến yếu tố cấu thành năng suất và năng suất của giống ngô lai HQ2000.</w:t>
            </w:r>
          </w:p>
          <w:p w:rsidR="00F7779E" w:rsidRPr="00F7779E" w:rsidRDefault="00F7779E" w:rsidP="00F7779E">
            <w:pPr>
              <w:spacing w:before="60" w:after="60" w:line="240" w:lineRule="auto"/>
              <w:jc w:val="both"/>
              <w:rPr>
                <w:rFonts w:eastAsia="Times New Roman" w:cs="Times New Roman"/>
                <w:sz w:val="24"/>
                <w:szCs w:val="24"/>
              </w:rPr>
            </w:pPr>
            <w:r w:rsidRPr="00F7779E">
              <w:rPr>
                <w:rFonts w:eastAsia="Times New Roman" w:cs="Times New Roman"/>
                <w:color w:val="000000"/>
                <w:sz w:val="24"/>
                <w:szCs w:val="24"/>
              </w:rPr>
              <w:t> - Ảnh hưởng của mật độ trồng đến sinh khối và tiềm năng tích lũy carbon tổng số.</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120"/>
              <w:jc w:val="both"/>
              <w:rPr>
                <w:rFonts w:eastAsia="Times New Roman" w:cs="Times New Roman"/>
                <w:color w:val="000000"/>
                <w:sz w:val="24"/>
                <w:szCs w:val="24"/>
              </w:rPr>
            </w:pPr>
            <w:r w:rsidRPr="00F7779E">
              <w:rPr>
                <w:rFonts w:eastAsia="Times New Roman" w:cs="Times New Roman"/>
                <w:color w:val="000000"/>
                <w:sz w:val="24"/>
                <w:szCs w:val="24"/>
              </w:rPr>
              <w:t>So sánh khả năng sinh trưởng, phát triển và năng suất của một số giống dưa chuột baby (</w:t>
            </w:r>
            <w:r w:rsidRPr="00F7779E">
              <w:rPr>
                <w:rFonts w:eastAsia="Times New Roman" w:cs="Times New Roman"/>
                <w:i/>
                <w:color w:val="000000"/>
                <w:sz w:val="24"/>
                <w:szCs w:val="24"/>
              </w:rPr>
              <w:t>Cucumis sativus</w:t>
            </w:r>
            <w:r w:rsidRPr="00F7779E">
              <w:rPr>
                <w:rFonts w:eastAsia="Times New Roman" w:cs="Times New Roman"/>
                <w:color w:val="000000"/>
                <w:sz w:val="24"/>
                <w:szCs w:val="24"/>
              </w:rPr>
              <w:t xml:space="preserve"> L. ) trọng vụ Xuân 2021 tại huyện Phú Vang,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lang w:val="vi-VN"/>
              </w:rPr>
            </w:pPr>
            <w:r w:rsidRPr="00F7779E">
              <w:rPr>
                <w:rFonts w:eastAsia="Times New Roman" w:cs="Times New Roman"/>
                <w:color w:val="000000"/>
                <w:sz w:val="24"/>
                <w:szCs w:val="24"/>
                <w:lang w:val="vi-VN"/>
              </w:rPr>
              <w:t>Nguyễn Thị Kim Thanh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lang w:val="de-DE"/>
              </w:rPr>
            </w:pPr>
            <w:r w:rsidRPr="00F7779E">
              <w:rPr>
                <w:rFonts w:eastAsia="Times New Roman" w:cs="Times New Roman"/>
                <w:color w:val="000000"/>
                <w:sz w:val="24"/>
                <w:szCs w:val="24"/>
                <w:lang w:val="de-DE"/>
              </w:rPr>
              <w:t>ThS. Phạm Lê Hoàng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300" w:lineRule="auto"/>
              <w:jc w:val="both"/>
              <w:rPr>
                <w:rFonts w:eastAsia="Times New Roman" w:cs="Times New Roman"/>
                <w:sz w:val="24"/>
                <w:szCs w:val="24"/>
                <w:lang w:val="vi-VN"/>
              </w:rPr>
            </w:pPr>
            <w:r w:rsidRPr="00F7779E">
              <w:rPr>
                <w:rFonts w:eastAsia="Times New Roman" w:cs="Times New Roman"/>
                <w:sz w:val="24"/>
                <w:szCs w:val="24"/>
                <w:lang w:val="de-DE"/>
              </w:rPr>
              <w:t xml:space="preserve">- </w:t>
            </w:r>
            <w:r w:rsidRPr="00F7779E">
              <w:rPr>
                <w:rFonts w:eastAsia="Times New Roman" w:cs="Times New Roman"/>
                <w:sz w:val="24"/>
                <w:szCs w:val="24"/>
                <w:lang w:val="vi-VN"/>
              </w:rPr>
              <w:t>Nghiên cứu khả năng sinh trưởng và phát triển của các giống dưa leo baby: Thời gian sinh trưởng, động thái tăng trưởng chiều cao cây, động thái ra lá trên thân chính, động thái tăng trưởng đường kính tán cây, khả năng phân cành.</w:t>
            </w:r>
          </w:p>
          <w:p w:rsidR="00F7779E" w:rsidRPr="00F7779E" w:rsidRDefault="00F7779E" w:rsidP="00F7779E">
            <w:pPr>
              <w:spacing w:after="0" w:line="300" w:lineRule="auto"/>
              <w:jc w:val="both"/>
              <w:rPr>
                <w:rFonts w:eastAsia="Times New Roman" w:cs="Times New Roman"/>
                <w:sz w:val="24"/>
                <w:szCs w:val="24"/>
                <w:lang w:val="vi-VN"/>
              </w:rPr>
            </w:pPr>
            <w:r w:rsidRPr="00F7779E">
              <w:rPr>
                <w:rFonts w:eastAsia="Times New Roman" w:cs="Times New Roman"/>
                <w:sz w:val="24"/>
                <w:szCs w:val="24"/>
                <w:lang w:val="vi-VN"/>
              </w:rPr>
              <w:t>- Nghiên cứu các yếu tố cấu thành năng suất và năng suất của các giống dưa leo baby: Tỷ lệ ra hoa, tỷ lệ đậu quả, khả năng chống chịu sâu bệnh.</w:t>
            </w:r>
          </w:p>
          <w:p w:rsidR="00F7779E" w:rsidRPr="00F7779E" w:rsidRDefault="00F7779E" w:rsidP="00F7779E">
            <w:pPr>
              <w:spacing w:after="0" w:line="300" w:lineRule="auto"/>
              <w:jc w:val="both"/>
              <w:rPr>
                <w:rFonts w:eastAsia="Times New Roman" w:cs="Times New Roman"/>
                <w:sz w:val="24"/>
                <w:szCs w:val="24"/>
                <w:lang w:val="vi-VN"/>
              </w:rPr>
            </w:pPr>
            <w:r w:rsidRPr="00F7779E">
              <w:rPr>
                <w:rFonts w:eastAsia="Times New Roman" w:cs="Times New Roman"/>
                <w:sz w:val="24"/>
                <w:szCs w:val="24"/>
                <w:lang w:val="vi-VN"/>
              </w:rPr>
              <w:t>- Nghiên cứu chất lượng của các giống dưa leo baby</w:t>
            </w:r>
          </w:p>
          <w:p w:rsidR="00F7779E" w:rsidRPr="00F7779E" w:rsidRDefault="00F7779E" w:rsidP="00F7779E">
            <w:pPr>
              <w:spacing w:after="0" w:line="300" w:lineRule="auto"/>
              <w:jc w:val="both"/>
              <w:rPr>
                <w:rFonts w:eastAsia="Times New Roman" w:cs="Times New Roman"/>
                <w:sz w:val="24"/>
                <w:szCs w:val="24"/>
                <w:lang w:val="vi-VN"/>
              </w:rPr>
            </w:pPr>
            <w:r w:rsidRPr="00F7779E">
              <w:rPr>
                <w:rFonts w:eastAsia="Times New Roman" w:cs="Times New Roman"/>
                <w:sz w:val="24"/>
                <w:szCs w:val="24"/>
                <w:lang w:val="vi-VN"/>
              </w:rPr>
              <w:t>- Sơ bộ hạch toán hiệu quả kinh tế.</w:t>
            </w:r>
          </w:p>
          <w:p w:rsidR="00F7779E" w:rsidRPr="00F7779E" w:rsidRDefault="00F7779E" w:rsidP="00F7779E">
            <w:pPr>
              <w:spacing w:after="0" w:line="300" w:lineRule="auto"/>
              <w:jc w:val="both"/>
              <w:rPr>
                <w:rFonts w:eastAsia="Times New Roman" w:cs="Times New Roman"/>
                <w:sz w:val="24"/>
                <w:szCs w:val="24"/>
                <w:lang w:val="vi-VN"/>
              </w:rPr>
            </w:pPr>
            <w:r w:rsidRPr="00F7779E">
              <w:rPr>
                <w:rFonts w:eastAsia="Times New Roman" w:cs="Times New Roman"/>
                <w:sz w:val="24"/>
                <w:szCs w:val="24"/>
                <w:lang w:val="vi-VN"/>
              </w:rPr>
              <w:lastRenderedPageBreak/>
              <w:t>- Xác định giống dưa chuột baby thích hợp để trồng tại huyện Phú Vang,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120"/>
              <w:jc w:val="both"/>
              <w:rPr>
                <w:rFonts w:eastAsia="Times New Roman" w:cs="Times New Roman"/>
                <w:color w:val="000000"/>
                <w:sz w:val="24"/>
                <w:szCs w:val="24"/>
                <w:lang w:val="vi-VN"/>
              </w:rPr>
            </w:pPr>
            <w:r w:rsidRPr="00F7779E">
              <w:rPr>
                <w:rFonts w:eastAsia="Times New Roman" w:cs="Times New Roman"/>
                <w:color w:val="000000"/>
                <w:sz w:val="24"/>
                <w:szCs w:val="24"/>
                <w:lang w:val="vi-VN"/>
              </w:rPr>
              <w:t>Điều tra thành phần và giá trị sử dụng cây họ cà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lang w:val="vi-VN"/>
              </w:rPr>
            </w:pPr>
            <w:r w:rsidRPr="00F7779E">
              <w:rPr>
                <w:rFonts w:eastAsia="Times New Roman" w:cs="Times New Roman"/>
                <w:color w:val="000000"/>
                <w:sz w:val="24"/>
                <w:szCs w:val="24"/>
                <w:lang w:val="vi-VN"/>
              </w:rPr>
              <w:t>Lê Mai Hồng Phúc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lang w:val="de-DE"/>
              </w:rPr>
            </w:pPr>
            <w:r w:rsidRPr="00F7779E">
              <w:rPr>
                <w:rFonts w:eastAsia="Times New Roman" w:cs="Times New Roman"/>
                <w:color w:val="000000"/>
                <w:sz w:val="24"/>
                <w:szCs w:val="24"/>
                <w:lang w:val="de-DE"/>
              </w:rPr>
              <w:t>ThS. Phạm Lê Hoàng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300" w:lineRule="auto"/>
              <w:jc w:val="both"/>
              <w:rPr>
                <w:rFonts w:eastAsia="Times New Roman" w:cs="Times New Roman"/>
                <w:sz w:val="24"/>
                <w:szCs w:val="24"/>
                <w:lang w:val="de-DE"/>
              </w:rPr>
            </w:pPr>
            <w:r w:rsidRPr="00F7779E">
              <w:rPr>
                <w:rFonts w:eastAsia="Times New Roman" w:cs="Times New Roman"/>
                <w:sz w:val="24"/>
                <w:szCs w:val="24"/>
                <w:lang w:val="de-DE"/>
              </w:rPr>
              <w:t>- Điều tra thành phần của các loài cây họ cà tại tỉnh Thừa Thiên Huế theo bậc taxon.</w:t>
            </w:r>
          </w:p>
          <w:p w:rsidR="00F7779E" w:rsidRPr="00F7779E" w:rsidRDefault="00F7779E" w:rsidP="00F7779E">
            <w:pPr>
              <w:spacing w:after="0" w:line="300" w:lineRule="auto"/>
              <w:jc w:val="both"/>
              <w:rPr>
                <w:rFonts w:eastAsia="Times New Roman" w:cs="Times New Roman"/>
                <w:sz w:val="24"/>
                <w:szCs w:val="24"/>
              </w:rPr>
            </w:pPr>
            <w:r w:rsidRPr="00F7779E">
              <w:rPr>
                <w:rFonts w:eastAsia="Times New Roman" w:cs="Times New Roman"/>
                <w:sz w:val="24"/>
                <w:szCs w:val="24"/>
              </w:rPr>
              <w:t>- Điều tra về giá trị canh tác và giá trị sử dụng (làm thực phẩm, làm cảnh, làm thuốc, khác) của các loài cây họ cà tại tỉnh Thừa Thiên Huế.</w:t>
            </w:r>
          </w:p>
          <w:p w:rsidR="00F7779E" w:rsidRPr="00F7779E" w:rsidRDefault="00F7779E" w:rsidP="00F7779E">
            <w:pPr>
              <w:spacing w:after="0" w:line="300" w:lineRule="auto"/>
              <w:jc w:val="both"/>
              <w:rPr>
                <w:rFonts w:eastAsia="Times New Roman" w:cs="Times New Roman"/>
                <w:sz w:val="24"/>
                <w:szCs w:val="24"/>
              </w:rPr>
            </w:pPr>
            <w:r w:rsidRPr="00F7779E">
              <w:rPr>
                <w:rFonts w:eastAsia="Times New Roman" w:cs="Times New Roman"/>
                <w:sz w:val="24"/>
                <w:szCs w:val="24"/>
              </w:rPr>
              <w:t>- Tình hình sử dụng các giống cây họ cà trong sản xuất tại Thừa Thiên Huế.</w:t>
            </w:r>
          </w:p>
          <w:p w:rsidR="00F7779E" w:rsidRPr="00F7779E" w:rsidRDefault="00F7779E" w:rsidP="00F7779E">
            <w:pPr>
              <w:spacing w:after="0" w:line="300" w:lineRule="auto"/>
              <w:jc w:val="both"/>
              <w:rPr>
                <w:rFonts w:eastAsia="Times New Roman" w:cs="Times New Roman"/>
                <w:sz w:val="24"/>
                <w:szCs w:val="24"/>
              </w:rPr>
            </w:pPr>
            <w:r w:rsidRPr="00F7779E">
              <w:rPr>
                <w:rFonts w:eastAsia="Times New Roman" w:cs="Times New Roman"/>
                <w:sz w:val="24"/>
                <w:szCs w:val="24"/>
              </w:rPr>
              <w:t>- Đề xuất một số giải pháp nhằm phát triển cây họ cà trong thời gian tới tại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than sinh học đến khả năng sinh trưởng, phát triển và năng suất của cây rau cải trong vụ Đông Xuân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Phù Thị Thúy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ThS. Trần Thị Ánh Tuyết</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textAlignment w:val="baseline"/>
              <w:rPr>
                <w:rFonts w:eastAsia="Times New Roman" w:cs="Times New Roman"/>
                <w:color w:val="000000"/>
                <w:sz w:val="24"/>
                <w:szCs w:val="24"/>
              </w:rPr>
            </w:pPr>
            <w:r w:rsidRPr="00F7779E">
              <w:rPr>
                <w:rFonts w:eastAsia="Times New Roman" w:cs="Times New Roman"/>
                <w:color w:val="000000"/>
                <w:sz w:val="24"/>
                <w:szCs w:val="24"/>
              </w:rPr>
              <w:t>- Nghiên cứu ảnh hưởng của than sinh học đến khả năng sinh trưởng, phát triển và năng suất của cây rau cải</w:t>
            </w:r>
          </w:p>
          <w:p w:rsidR="00F7779E" w:rsidRPr="00F7779E" w:rsidRDefault="00F7779E" w:rsidP="00F7779E">
            <w:pPr>
              <w:spacing w:after="120" w:line="240" w:lineRule="auto"/>
              <w:jc w:val="both"/>
              <w:textAlignment w:val="baseline"/>
              <w:rPr>
                <w:rFonts w:eastAsia="Times New Roman" w:cs="Times New Roman"/>
                <w:color w:val="000000"/>
                <w:sz w:val="24"/>
                <w:szCs w:val="24"/>
              </w:rPr>
            </w:pPr>
            <w:r w:rsidRPr="00F7779E">
              <w:rPr>
                <w:rFonts w:eastAsia="Times New Roman" w:cs="Times New Roman"/>
                <w:color w:val="000000"/>
                <w:sz w:val="24"/>
                <w:szCs w:val="24"/>
              </w:rPr>
              <w:t>- Nghiên cứu ảnh hưởng của than sinh học đến một số tính chất của đất thịt nhẹ</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sự phối trộn than sinh học đến khả năng sinh trưởng, phát triển và năng suất của cây dưa lê trong điều kiện nhà lưới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Hoàng Thị Nguyệt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ThS. Trần Thị Ánh Tuyết</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textAlignment w:val="baseline"/>
              <w:rPr>
                <w:rFonts w:eastAsia="Times New Roman" w:cs="Times New Roman"/>
                <w:b/>
                <w:bCs/>
                <w:color w:val="000000"/>
                <w:sz w:val="24"/>
                <w:szCs w:val="24"/>
              </w:rPr>
            </w:pPr>
            <w:r w:rsidRPr="00F7779E">
              <w:rPr>
                <w:rFonts w:eastAsia="Times New Roman" w:cs="Times New Roman"/>
                <w:color w:val="000000"/>
                <w:sz w:val="24"/>
                <w:szCs w:val="24"/>
              </w:rPr>
              <w:t>- Nghiên cứu ảnh hưởng của sự phối trộn than sinh học đến khả năng sinh trưởng, phát triển và năng suất của cây dưa lê trong điều kiện nhà lưới</w:t>
            </w:r>
          </w:p>
          <w:p w:rsidR="00F7779E" w:rsidRPr="00F7779E" w:rsidRDefault="00F7779E" w:rsidP="00F7779E">
            <w:pPr>
              <w:spacing w:after="120" w:line="240" w:lineRule="auto"/>
              <w:jc w:val="both"/>
              <w:textAlignment w:val="baseline"/>
              <w:rPr>
                <w:rFonts w:eastAsia="Times New Roman" w:cs="Times New Roman"/>
                <w:color w:val="000000"/>
                <w:sz w:val="24"/>
                <w:szCs w:val="24"/>
              </w:rPr>
            </w:pPr>
            <w:r w:rsidRPr="00F7779E">
              <w:rPr>
                <w:rFonts w:eastAsia="Times New Roman" w:cs="Times New Roman"/>
                <w:color w:val="000000"/>
                <w:sz w:val="24"/>
                <w:szCs w:val="24"/>
              </w:rPr>
              <w:t>- Nghiên cứu ảnh hưởng của sự phối trộn than sinh học đến hiệu quả kinh tế trong sản xuất  dưa lê </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xml:space="preserve">Điều tra bệnh nứt thân chảy nhựa dưa hấu do nấm </w:t>
            </w:r>
            <w:r w:rsidRPr="00F7779E">
              <w:rPr>
                <w:rFonts w:eastAsia="Times New Roman" w:cs="Times New Roman"/>
                <w:i/>
                <w:iCs/>
                <w:color w:val="000000"/>
                <w:sz w:val="24"/>
                <w:szCs w:val="24"/>
              </w:rPr>
              <w:t>Didymella bryoniae</w:t>
            </w:r>
            <w:r w:rsidRPr="00F7779E">
              <w:rPr>
                <w:rFonts w:eastAsia="Times New Roman" w:cs="Times New Roman"/>
                <w:color w:val="000000"/>
                <w:sz w:val="24"/>
                <w:szCs w:val="24"/>
              </w:rPr>
              <w:t xml:space="preserve"> gây ra và tình hình sản xuất dưa hấu tại </w:t>
            </w:r>
            <w:r w:rsidRPr="00F7779E">
              <w:rPr>
                <w:rFonts w:eastAsia="Times New Roman" w:cs="Times New Roman"/>
                <w:color w:val="000000"/>
                <w:sz w:val="24"/>
                <w:szCs w:val="24"/>
              </w:rPr>
              <w:lastRenderedPageBreak/>
              <w:t>xã Vinh Mỹ, huyện Phú Lộc, tỉnh Thừa Thiên Huế.</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lastRenderedPageBreak/>
              <w:t>Nguyến Quốc Huy</w:t>
            </w:r>
          </w:p>
        </w:tc>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ThS. Thái Thị Huyền</w:t>
            </w:r>
          </w:p>
        </w:tc>
        <w:tc>
          <w:tcPr>
            <w:tcW w:w="6779"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Điều tra tình hình sản xuất dưa hấu tại xã Vinh Mỹ, huyện Phú Lộc, Tỉnh Thừa Thiên Huế</w:t>
            </w:r>
          </w:p>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lastRenderedPageBreak/>
              <w:t>- Đánh giá được mức độ gây hại của bệnh nứt thân chảy nhựa do nấm Didymella bryoniae gây ra trên cây dưa hấu tại xã Vinh Mỹ, huyện Phú Lộc,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xml:space="preserve">Điều tra bệnh nứt thân chảy nhựa dưa hấu do nấm </w:t>
            </w:r>
            <w:r w:rsidRPr="00F7779E">
              <w:rPr>
                <w:rFonts w:eastAsia="Times New Roman" w:cs="Times New Roman"/>
                <w:i/>
                <w:iCs/>
                <w:color w:val="000000"/>
                <w:sz w:val="24"/>
                <w:szCs w:val="24"/>
              </w:rPr>
              <w:t>Didymella bryoniae</w:t>
            </w:r>
            <w:r w:rsidRPr="00F7779E">
              <w:rPr>
                <w:rFonts w:eastAsia="Times New Roman" w:cs="Times New Roman"/>
                <w:color w:val="000000"/>
                <w:sz w:val="24"/>
                <w:szCs w:val="24"/>
              </w:rPr>
              <w:t xml:space="preserve"> gây ra và tình hình sản xuất dưa hấu tại xã Quảng lợi, huyện Quảng điền, tỉnh Thừa Thiên Huế.</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Hồ Thị Nguyệt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ThS. Thái Thị Huyền</w:t>
            </w:r>
          </w:p>
        </w:tc>
        <w:tc>
          <w:tcPr>
            <w:tcW w:w="6779"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Điều tra tình hình sản xuất dưa hấu tại xã Quảng lợi, huyện Quảng điền, tỉnh Thừa Thiên Huế</w:t>
            </w:r>
          </w:p>
          <w:p w:rsidR="00F7779E" w:rsidRPr="00F7779E" w:rsidRDefault="00F7779E" w:rsidP="00F7779E">
            <w:pPr>
              <w:spacing w:before="120" w:after="120" w:line="240" w:lineRule="auto"/>
              <w:jc w:val="both"/>
              <w:rPr>
                <w:rFonts w:eastAsia="Times New Roman" w:cs="Times New Roman"/>
                <w:sz w:val="24"/>
                <w:szCs w:val="24"/>
              </w:rPr>
            </w:pPr>
            <w:r w:rsidRPr="00F7779E">
              <w:rPr>
                <w:rFonts w:eastAsia="Times New Roman" w:cs="Times New Roman"/>
                <w:color w:val="000000"/>
                <w:sz w:val="24"/>
                <w:szCs w:val="24"/>
              </w:rPr>
              <w:t>- Đánh giá được mức độ gây hại của bệnh nứt thân chảy nhựa do nấm Didymella bryoniae gây ra trên cây dưa hấu tại xã Quảng lợi, huyện Quảng điền,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ind w:right="80"/>
              <w:jc w:val="both"/>
              <w:rPr>
                <w:rFonts w:eastAsia="Times New Roman" w:cs="Times New Roman"/>
                <w:sz w:val="24"/>
                <w:szCs w:val="24"/>
              </w:rPr>
            </w:pPr>
            <w:r w:rsidRPr="00F7779E">
              <w:rPr>
                <w:rFonts w:eastAsia="Times New Roman" w:cs="Times New Roman"/>
                <w:color w:val="000000"/>
                <w:sz w:val="24"/>
                <w:szCs w:val="24"/>
              </w:rPr>
              <w:t>Đánh giá ảnh hưởng của lượng phân bón và khoảng cách trồng đến tình hình sâu bệnh hại trên cây atisô đỏ trong vụ Xuân Hè 2021 tại Thừa Thiên Huế</w:t>
            </w:r>
          </w:p>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ind w:right="80"/>
              <w:jc w:val="both"/>
              <w:rPr>
                <w:rFonts w:eastAsia="Times New Roman" w:cs="Times New Roman"/>
                <w:sz w:val="24"/>
                <w:szCs w:val="24"/>
              </w:rPr>
            </w:pPr>
            <w:r w:rsidRPr="00F7779E">
              <w:rPr>
                <w:rFonts w:eastAsia="Times New Roman" w:cs="Times New Roman"/>
                <w:color w:val="000000"/>
                <w:sz w:val="24"/>
                <w:szCs w:val="24"/>
              </w:rPr>
              <w:t>Nguyễn Trung Kiên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ThS. Thái Thị Huyền</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before="120" w:after="120" w:line="240" w:lineRule="auto"/>
              <w:ind w:right="80"/>
              <w:jc w:val="both"/>
              <w:rPr>
                <w:rFonts w:eastAsia="Times New Roman" w:cs="Times New Roman"/>
                <w:sz w:val="24"/>
                <w:szCs w:val="24"/>
              </w:rPr>
            </w:pPr>
            <w:r w:rsidRPr="00F7779E">
              <w:rPr>
                <w:rFonts w:eastAsia="Times New Roman" w:cs="Times New Roman"/>
                <w:color w:val="000000"/>
                <w:sz w:val="24"/>
                <w:szCs w:val="24"/>
              </w:rPr>
              <w:t>- Đánh giá ảnh hưởng của lượng phân bón và khoảng cách trồng đến thành phần và mức độ phổ biến của các loài sâu bệnh hại Atisô đỏ</w:t>
            </w:r>
          </w:p>
          <w:p w:rsidR="00F7779E" w:rsidRPr="00F7779E" w:rsidRDefault="00F7779E" w:rsidP="00F7779E">
            <w:pPr>
              <w:spacing w:before="120" w:after="120" w:line="240" w:lineRule="auto"/>
              <w:ind w:right="80"/>
              <w:jc w:val="both"/>
              <w:rPr>
                <w:rFonts w:eastAsia="Times New Roman" w:cs="Times New Roman"/>
                <w:sz w:val="24"/>
                <w:szCs w:val="24"/>
              </w:rPr>
            </w:pPr>
            <w:r w:rsidRPr="00F7779E">
              <w:rPr>
                <w:rFonts w:eastAsia="Times New Roman" w:cs="Times New Roman"/>
                <w:color w:val="000000"/>
                <w:sz w:val="24"/>
                <w:szCs w:val="24"/>
              </w:rPr>
              <w:t>- Đánh giá ảnh hưởng của lượng phân bón và khoảng cách trồng đến diễn biến gây hại của các loài sâu bệnh hại chính trên cây Atisô đỏ.</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120" w:line="240" w:lineRule="auto"/>
              <w:jc w:val="both"/>
              <w:rPr>
                <w:rFonts w:eastAsia="Times New Roman" w:cs="Times New Roman"/>
                <w:sz w:val="24"/>
                <w:szCs w:val="24"/>
              </w:rPr>
            </w:pPr>
            <w:r w:rsidRPr="00F7779E">
              <w:rPr>
                <w:rFonts w:eastAsia="Times New Roman" w:cs="Times New Roman"/>
                <w:color w:val="000000"/>
                <w:sz w:val="24"/>
                <w:szCs w:val="24"/>
              </w:rPr>
              <w:t>Nghiên cứu ảnh hưởng của vị trí để quả đến sinh trưởng, phát triển và năng suất dưa lưới TL3 trồng treo dây trên mô hình bán thủy canh nhỏ giọt vụ Xuân Hè 2021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Hồ Thị Huyền My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Nguyễn Thị Hoài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vị trí để quả đến sinh trưởng, phát triển giống dưa lưới TL3</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vị trí để quả đến năng suất dưa lưới TL3.</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cứu ảnh hưởng của vị trí để quả đến một số chỉ tiêu hình thái và chất lượng quả.</w:t>
            </w:r>
          </w:p>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color w:val="000000"/>
                <w:sz w:val="24"/>
                <w:szCs w:val="24"/>
              </w:rPr>
              <w:t>- Nghiên cứu ảnh hưởng của vị trí để quả đến hiệu quả kinh tế.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khả năng kháng nhện gié (Steneotarsonemus</w:t>
            </w:r>
            <w:r w:rsidRPr="00F7779E">
              <w:rPr>
                <w:rFonts w:eastAsia="Times New Roman" w:cs="Times New Roman"/>
                <w:color w:val="000000"/>
                <w:sz w:val="24"/>
                <w:szCs w:val="24"/>
              </w:rPr>
              <w:br/>
              <w:t>spinki Smiley) của các giống lúa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Phạm Minh Tuấn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lang w:val="fr-FR"/>
              </w:rPr>
              <w:t>Đánh giá khả năng kháng nhện gié của các giống lúa tại Thừa Thiên Huế để xác định giống lúa có khả năng kháng nhện gié đưa vào xơ cấu ở những vùng nhiễm nặng nhện gié</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đặc điểm sinh học của nhện gié hại lúa (</w:t>
            </w:r>
            <w:r w:rsidRPr="00F7779E">
              <w:rPr>
                <w:rFonts w:eastAsia="Times New Roman" w:cs="Times New Roman"/>
                <w:i/>
                <w:iCs/>
                <w:color w:val="000000"/>
                <w:sz w:val="24"/>
                <w:szCs w:val="24"/>
              </w:rPr>
              <w:t>Steneotarsonemus spinki</w:t>
            </w:r>
            <w:r w:rsidRPr="00F7779E">
              <w:rPr>
                <w:rFonts w:eastAsia="Times New Roman" w:cs="Times New Roman"/>
                <w:color w:val="000000"/>
                <w:sz w:val="24"/>
                <w:szCs w:val="24"/>
              </w:rPr>
              <w:t xml:space="preserve"> Smiley )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Đức 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 Xác định được vòng đời, thời gian các pha phát dục của nhện; Sức đẻ trứng, tỉ lệ trứng nở, tỉ lệ đực cái của nhện gié S. spinki tạ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Tình hình sinh trưởng, phát triển và sâu bệnh hại trên các giống lúa kháng rầy nhập nội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Thị Tuyên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tình hình STPT, sâu bệnh hại và năng suất của các giống lúa kháng rầy nhập nội</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phân đạm đến tình hình STPT, sâu bệnh hại và năng suất của hai giống lúa Khang dân 18 và HT1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Trịnh Thị Thùy Trang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 Đánh giá ảnh hưởng của các liều lượng phân đạm khác nhau đến STPT, sâu bệnh hại và năng suất của hai giống lúa Khang dân 18 và HT1</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Tình hình phát </w:t>
            </w:r>
            <w:r>
              <w:rPr>
                <w:rFonts w:eastAsia="Times New Roman" w:cs="Times New Roman"/>
                <w:color w:val="000000"/>
                <w:sz w:val="24"/>
                <w:szCs w:val="24"/>
              </w:rPr>
              <w:t>sinh gây hại của ốc bươu vàng t</w:t>
            </w:r>
            <w:r w:rsidRPr="00F7779E">
              <w:rPr>
                <w:rFonts w:eastAsia="Times New Roman" w:cs="Times New Roman"/>
                <w:color w:val="000000"/>
                <w:sz w:val="24"/>
                <w:szCs w:val="24"/>
              </w:rPr>
              <w:t>rên ruộng lúa trong vụ Đông Xuân 2020-2021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Công Nhật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đặc điểm hình thái, sinh học và tình hình gây hại của ốc bươu vàng trên cây lúa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một số đặc điểm hình thái, sinh học của ốc bươu vàng hại lúa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Hoàng Đức Khánh Quỳnh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Hoàng Đông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đặc điểm hình thái, sinh học và tình hình gây hại của ốc bươu vàng trên cây lúa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Điều tra tình hình cỏ lồng vực mọc lại sau khi phun thuốc trừ cỏ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Kiều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hiện trạng và nguyên nhân cỏ lồng vực mọc lại sau khi đã phun thuốc trừ cỏ tại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tính kháng của cỏ lồng vực đối với thuốc trừ cỏ hoạt chất butachlor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H’ Loĕt Mlô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   Xác định tính kháng thuốc trừ cỏ lồng vực đối với hoạt chất trừ cỏ butachlor ở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tính kháng của cỏ lồng vực đối với thuốc trừ cỏ hoạt chất pretilachlor trên đồng ruộng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Võ Thị Thu Thảo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tính kháng thuốc trừ cỏ lồng vực đối với hoạt chất trừ cỏ pretilachlor ở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dịch chiết cỏ hôi đến sinh trưởng Phytophthora capsici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Đỗ Thị Cẩm Thúy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xác định dịch chiết cỏ hôi để phòng trử bệnh </w:t>
            </w:r>
            <w:r w:rsidRPr="00F7779E">
              <w:rPr>
                <w:rFonts w:eastAsia="Times New Roman" w:cs="Times New Roman"/>
                <w:i/>
                <w:iCs/>
                <w:color w:val="000000"/>
                <w:sz w:val="24"/>
                <w:szCs w:val="24"/>
              </w:rPr>
              <w:t>Phytophthora</w:t>
            </w:r>
            <w:r w:rsidRPr="00F7779E">
              <w:rPr>
                <w:rFonts w:eastAsia="Times New Roman" w:cs="Times New Roman"/>
                <w:color w:val="000000"/>
                <w:sz w:val="24"/>
                <w:szCs w:val="24"/>
              </w:rPr>
              <w:t xml:space="preserve"> hại cây trồng.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cứu tính kháng của cỏ lồng vực nước đối với một số hoạt chất trừ cỏ thông dụng tại tỉnh Thừa Thiên Huế trong điều kiện nhà lưới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Võ Thị Ngọc Trâm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 Xác đính tính kháng thuốc trừ cỏ của một số quần thể cỏ lồng vực nước đối với một số hoạt chất thông dụng tại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phương pháp tiêm thuốc potassium phosphonate cho cây hồ tiêu để phòng trừ bệnh chết nhanh trên đồng ruộng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Đoàn Văn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Vĩnh Trường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tiêm thuốc đến sinh trưởng cây hồ tiêu và bệnh chết nhanh</w:t>
            </w:r>
            <w:r w:rsidRPr="00F7779E">
              <w:rPr>
                <w:rFonts w:eastAsia="Times New Roman" w:cs="Times New Roman"/>
                <w:i/>
                <w:iCs/>
                <w:color w:val="000000"/>
                <w:sz w:val="24"/>
                <w:szCs w:val="24"/>
              </w:rPr>
              <w:t xml:space="preserve"> </w:t>
            </w:r>
            <w:r w:rsidRPr="00F7779E">
              <w:rPr>
                <w:rFonts w:eastAsia="Times New Roman" w:cs="Times New Roman"/>
                <w:color w:val="000000"/>
                <w:sz w:val="24"/>
                <w:szCs w:val="24"/>
              </w:rPr>
              <w:t>trên đồng ruộng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khả năng khống chế nhện gié hại lúa Steneostarsonemus spinky Smiley của nhện bắt mồi Lasioseius sp.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Hoàng Văn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xác định được khả năng khống chế nhện gié hại lúa Steneostarsonemus spinky Smiley của nhện bắt mồi Lasioseius sp. trong phòng thí nghiệm và nhà lưới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một số đặc điểm hình thái và sinh học của loài nhện bắt mồi (</w:t>
            </w:r>
            <w:r w:rsidRPr="00F7779E">
              <w:rPr>
                <w:rFonts w:eastAsia="Times New Roman" w:cs="Times New Roman"/>
                <w:i/>
                <w:iCs/>
                <w:color w:val="000000"/>
                <w:sz w:val="24"/>
                <w:szCs w:val="24"/>
              </w:rPr>
              <w:t xml:space="preserve">Lasioseius </w:t>
            </w:r>
            <w:r w:rsidRPr="00F7779E">
              <w:rPr>
                <w:rFonts w:eastAsia="Times New Roman" w:cs="Times New Roman"/>
                <w:color w:val="000000"/>
                <w:sz w:val="24"/>
                <w:szCs w:val="24"/>
              </w:rPr>
              <w:t>sp.)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Cao Thị Nhi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hình thái và  đặc điểm sinh học của loài nhện bắt mồi (</w:t>
            </w:r>
            <w:r w:rsidRPr="00F7779E">
              <w:rPr>
                <w:rFonts w:eastAsia="Times New Roman" w:cs="Times New Roman"/>
                <w:i/>
                <w:iCs/>
                <w:color w:val="000000"/>
                <w:sz w:val="24"/>
                <w:szCs w:val="24"/>
              </w:rPr>
              <w:t xml:space="preserve">Lasioseius </w:t>
            </w:r>
            <w:r w:rsidRPr="00F7779E">
              <w:rPr>
                <w:rFonts w:eastAsia="Times New Roman" w:cs="Times New Roman"/>
                <w:color w:val="000000"/>
                <w:sz w:val="24"/>
                <w:szCs w:val="24"/>
              </w:rPr>
              <w:t>sp.)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liều lượng phân bón Biochar đến sinh trưởng phát triển và tình hình sâu bệnh hại trên cây ớt vụ Đông Xuân năm 2020-2021 tại xã Vinh Xuân, huyện Phú Vang,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Trương Bá Ngọc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ảnh hưởng của liều lượng phân bón Biochar đến sinh trưởng phát triển và tình hình sâu bệnh hại trên cây ớt vụ Đông Xuân năm 2020-2021 tại xã Vinh Xuân, huyện Phú Vang, tỉnh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Điều tra diễn biến mật độ nhện gié Steneostarsonemus spinky Smiley và thiên địch bắt mồi trên cây lúa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Trọng Nhã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Đánh giá được tình hình gây hại của nhện gié, diễn biến mật độ nhện gié Steneostarsonemus spinky Smiley và thiên địch bắt mồi </w:t>
            </w:r>
            <w:r w:rsidRPr="00F7779E">
              <w:rPr>
                <w:rFonts w:eastAsia="Times New Roman" w:cs="Times New Roman"/>
                <w:color w:val="000000"/>
                <w:sz w:val="24"/>
                <w:szCs w:val="24"/>
              </w:rPr>
              <w:br/>
              <w:t>trên cây lúa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một số hợp chất thiên nhiên đến nấm gây bện đạo ôn và vi khuẩn gây bệnh bạc lá trên cây lúa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Hồng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hợp chất thiên nhiên ức chế mạnh đến sự phát triển của nấm gây bệnh đạo ôn và vi khuẩn gây bệnh bạc lá</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một số hợp chất thiên nhiên đến tình hình sâu hại trên cây dưa chuột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Thị Thúy Hằng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hợp chất thiên nhiên tác động tốt cây lạc</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ảnh hưởng của một số hợp chất thiên nhiên đến tình hình bệnh hại trên cây dưa chuột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Minh Nhât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hợp chất thiên nhiên ức chế tốt bệnh hại trên cây dưa leo</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sinh trưởng phát triển và tình hình bệnh hại trên các giống lạc chịu hạn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Tiến 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thành phần bệnh hại và khả năng chịu hạn của các giống lạc thí nghiệm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tình hình sâu hại và khả năng chịu hạn của một số giống lạc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Trinh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Thu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thành phần sâu hại và khả năng chịu hạn của các giống lạc thí nghiệm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Ảnh hưởng của các liều lượng Biochar đến sinh trưởng, phát triển và năng suất lúa trong vụ Đông Xuân 2020 – 2021 ở Hương Trà,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Hữu Tân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Xuân Phương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liều lượng Biochar thích hợp cho sinh trưởng, phát triển của cây lúa</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tuyển chọn vi khuẩn nội sinh có khả năng cố định đạm, phân giải lân và tổng hợp IAA từ cây lúa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Nữ Cẩm 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Xuân Phương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tuyển chọn được 2- 3 chủng vi khuẩn nội sinh cây lúa trồng ở Thừa Thiên Huế có đặc tính cố định đạm, hòa tan lân và sinh tổng hợp IAA</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tuyển chọn vi khuẩn nội sinh có khả năng cố định đạm, phân giải lân và tổng hợp IAA từ cây khoai lang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Kiều Oanh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Xuân Phương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tuyển chọn được 2- 3 chủng vi khuẩn nội sinh cây khoai lang trồng ở Thừa Thiên Huế có đặc tính cố định đạm, hòa tan lân và sinh tổng hợp IAA</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sự sinh trưởng, phát triển, dịch hại và hiệu lực của một số loại thuốc trừ sâu hại đậu tương tại Trung tâm nghiên cứu và dịch vụ nông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Phạm Thị Trà Giang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Khắc Phúc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tình hình sinh trưởng, dịch hại đậu tương. Đánh giá được loại thuốc BVTV có hiệu lực cao với sâu hại đậu tương.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thực trạng sản xuất và nghiên cứu các biện pháp kỹ thuật nhân giống dâu Truồi tại xã Lộc Điền, huyện Phú Lộc,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Hiền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Khắc Phúc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thực trạng sản xuất dâu Truồi; Nghiên cứu các biện pháp kỹ thuật nhân giống.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tình hình sinh trưởng, phát triển và dịch hại trên giống đậu tương CP19 tại Trung tâm nghiên cứu và dịch vụ nông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Thanh Tín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Lê Khắc Phúc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tình hình sinh trưởng, phát triển và dịch hại trên giống đậu tương CP19</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các biện pháp kỹ thuật đến sinh trưởng, phát triển, năng suất và sâu bệnh hại của cây gừng trồng bằng củ và xây dựng mô hình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Cẩm Lệ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các biện báp kỹ thuật tối ưu và xây dựng mô hình áp dụng các biện pháp kỹ thuật tối ưu cho cây gừng trồng bằng củ</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xác định nguyên nhân gây bệnh trên cây sen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Đặng Văn Nhân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nguyên nhân gây bệnh sen</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Phân lập và xác định nguyên nhân gây bệnh trên cây sen ở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Thị Nữ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nguyên nhân gây bệnh hại sen</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các biện pháp kỹ thuật đến sinh trưởng, phát triển, năng suất và sâu bệnh hại của cây gừng trồng bằng cây in vitro và xây dựng mô hình tại Tuần,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Phan Công Lĩnh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các biện báp kỹ thuật tối ưu và xây dựng mô hình áp dụng các biện pháp kỹ thuật tối ưu cho cây gừng trồng bằng cây in vitro</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Nghiên cứu các biện pháp kỹ thuật đến sinh trưởng, phát triển, năng suất và sâu bệnh hại của cây gừng trồng bằng cây in vitro và xây dựng mô hình tại Thuỷ Biều,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Xuân Đức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Thu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Xác định được các biện báp kỹ thuật tối ưu và xây dựng mô hình áp dụng các biện pháp kỹ thuật tối ưu cho cây gừng trồng bằng cây in vitro</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Ảnh hưởng của chế độ tưới nước và phân bón hữu cơ vi sinh đến giống lúa HT1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Keosy Phommalisack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Đánh giá được ảnh hưởng của  các chế độ nước tưới và phân hữu cơ vi sinh đến thời gian sinh trưởng, chiều cao cây, khả năng đẻ nhánh, tình hình sâu bệnh hại, các yếu tố cấu thành năng suất và năng suất của giống lúa HT1 </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Ảnh hưởng của chế độ tưới nước và phân bón hữu cơ vi sinh đến giống lúa HT1 trong vụ Hè Thu 2019 tại tỉnh Thừa Thiên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Trịnh Công Hùng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được ảnh hưởng của</w:t>
            </w:r>
            <w:r w:rsidRPr="00F7779E">
              <w:rPr>
                <w:rFonts w:eastAsia="Times New Roman" w:cs="Times New Roman"/>
                <w:color w:val="000000"/>
                <w:sz w:val="24"/>
                <w:szCs w:val="24"/>
              </w:rPr>
              <w:br/>
              <w:t xml:space="preserve"> nước tưới và phân hữu cơ vi sinh đến thời gian sinh trưởng, chiều cao cây, khả năng đẻ nhánh, tình hình sâu bệnh hại, các yếu tố cấu thành năng suất và năng suất của giống lúa HT1 trong vụ Hè Thu 2019</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Ảnh hưởng của chế độ nước tười và </w:t>
            </w:r>
            <w:r w:rsidRPr="00F7779E">
              <w:rPr>
                <w:rFonts w:eastAsia="Times New Roman" w:cs="Times New Roman"/>
                <w:color w:val="000000"/>
                <w:sz w:val="24"/>
                <w:szCs w:val="24"/>
              </w:rPr>
              <w:br/>
              <w:t>phân bón hữu cơ vi sinh đến sinh trưởng, phát triển, năng suất của giống lúa HT1 và IR64 vụ Hè Thu 2019 tại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Thị Hương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được ảnh hưởng của nước tưới và phân hữu cơ vi sinh đến thời gian sinh trưởng, chiều cao cây, khả năng đẻ nhánh, tình hình sâu bệnh hại, các yếu tố cấu thành năng suất và năng suất của giống lúa HT1 và IR64 vụ Hè Thu 2019</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ảnh hưởng của chế độ nước tưới và phân bón hữu cơ vi sinh đến sinh trưởng, phát triển, năng suất và tình hình sâu bệnh hại của giống </w:t>
            </w:r>
            <w:r w:rsidRPr="00F7779E">
              <w:rPr>
                <w:rFonts w:eastAsia="Times New Roman" w:cs="Times New Roman"/>
                <w:color w:val="000000"/>
                <w:sz w:val="24"/>
                <w:szCs w:val="24"/>
              </w:rPr>
              <w:lastRenderedPageBreak/>
              <w:t>lúa HT1 và IR64 trong vụ Đông Xuân 2019 – 2020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lastRenderedPageBreak/>
              <w:t>Nguyễn Thị Hiệu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được ảnh hưởng của nước tưới và phân hữu cơ vi sinh đến thời gian sinh trưởng, chiều cao cây, khả năng đẻ nhánh, tình hình sâu bệnh hại, các yếu tố cấu thành năng suất và năng suất của giống lúa HT1 và IR64 vụ Đông Xuân 2019 - 2020</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một số đặc điểm sinh 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tạo phường Hương Hồ, thị xã Hương Trà, tỉnh Thừa Thiên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Thi Khánh 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Đã nghiên cứu được một số đặc điểm sinh 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tại phường Hương Hồ, thị xã Hương Trà, tỉnh Thừa Thiên Huế </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ảnh hưởng biện pháp quản lý nước tưới và phân bón hữu cơ vi sinh đến giống lúa HT1 trong vụ Hè Thu 2019 tại tỉnh Thừa Thiên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Nguyễn Văn Đức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Đánh giá được ảnh hưởng của các biện pháp quan lý nước và phân bón hữu cơ vi sinh đến thời gian sinh trưởng, chiều cao cây, khả năng đẻ nhánh, tình hình sâu bệnh hại, các yếu tố cấu thành năng suất và năng suất của giống lúa HT1 vụ Hè Thu 2019</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một số đặc điểm sinh </w:t>
            </w:r>
            <w:r w:rsidRPr="00F7779E">
              <w:rPr>
                <w:rFonts w:eastAsia="Times New Roman" w:cs="Times New Roman"/>
                <w:color w:val="000000"/>
                <w:sz w:val="24"/>
                <w:szCs w:val="24"/>
              </w:rPr>
              <w:br/>
              <w:t xml:space="preserve">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tạo phường Hương An, thị xã Hương Trà, tỉnh Thừa Thiên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Hồ Thị Bích Tuyền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Đã nghiên được một số đặc điểm sinh </w:t>
            </w:r>
            <w:r w:rsidRPr="00F7779E">
              <w:rPr>
                <w:rFonts w:eastAsia="Times New Roman" w:cs="Times New Roman"/>
                <w:color w:val="000000"/>
                <w:sz w:val="24"/>
                <w:szCs w:val="24"/>
              </w:rPr>
              <w:br/>
              <w:t xml:space="preserve">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tạo phường Hương An, thị xã Hương Trà, tỉnh Thừa Thiên Huế </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Nghiên cứu một số đặc điểm sinh 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tạo phường Tây Lộc, thành phố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Ngọc Thành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Trần Đăng Hòa</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color w:val="000000"/>
                <w:sz w:val="24"/>
                <w:szCs w:val="24"/>
              </w:rPr>
            </w:pPr>
            <w:r w:rsidRPr="00F7779E">
              <w:rPr>
                <w:rFonts w:eastAsia="Times New Roman" w:cs="Times New Roman"/>
                <w:color w:val="000000"/>
                <w:sz w:val="24"/>
                <w:szCs w:val="24"/>
              </w:rPr>
              <w:t xml:space="preserve">Đã nghiên cứu được một số đặc điểm sinh </w:t>
            </w:r>
            <w:r w:rsidRPr="00F7779E">
              <w:rPr>
                <w:rFonts w:eastAsia="Times New Roman" w:cs="Times New Roman"/>
                <w:color w:val="000000"/>
                <w:sz w:val="24"/>
                <w:szCs w:val="24"/>
              </w:rPr>
              <w:br/>
              <w:t xml:space="preserve">học trong phòng thí nghiệm và tình hình gây hại của ruồi đục lá hành </w:t>
            </w:r>
            <w:r w:rsidRPr="00F7779E">
              <w:rPr>
                <w:rFonts w:eastAsia="Times New Roman" w:cs="Times New Roman"/>
                <w:i/>
                <w:iCs/>
                <w:color w:val="000000"/>
                <w:sz w:val="24"/>
                <w:szCs w:val="24"/>
              </w:rPr>
              <w:t>Liriomyza chinensis</w:t>
            </w:r>
            <w:r w:rsidRPr="00F7779E">
              <w:rPr>
                <w:rFonts w:eastAsia="Times New Roman" w:cs="Times New Roman"/>
                <w:color w:val="000000"/>
                <w:sz w:val="24"/>
                <w:szCs w:val="24"/>
              </w:rPr>
              <w:t xml:space="preserve"> (Kato) tạo phường Hương An, thị xã Hương Trà, tỉnh Thừa Thiên Huế </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 xml:space="preserve">So sánh ST và NS một số giống lúa trong vụ Xuân 2021 </w:t>
            </w:r>
            <w:r w:rsidRPr="00F7779E">
              <w:rPr>
                <w:rFonts w:eastAsia="Times New Roman" w:cs="Times New Roman"/>
                <w:sz w:val="24"/>
                <w:szCs w:val="24"/>
              </w:rPr>
              <w:lastRenderedPageBreak/>
              <w:t>tại Hương Long, thành phố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lastRenderedPageBreak/>
              <w:t>Hồ Thị Diễm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Đình Thi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xác định giống lúa phù hợp tại Hương Long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khả năng STPT và NS của một số giống ngô mới trong vụ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Vân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Đình Thi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xác định giống ngô sinh khối tại Hương Trà</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ảnh hưởng liều lượng lưu huỳnh đến STPT và NS giống ngô NK7328 trong vụ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Trương Thị Hồng Ngọc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Đình Thi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lưu huỳnh cho giống ngô NK7328</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ảnh hưởng của phân bón lá siêu lân và siêu kali đến một số giống ngô sinh khối trong vụ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Thanh Thủy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Đình Thi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siêu kali và siêu lân cho ngô sinh khối</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ảnh hưởng mật độ và liều lượng NPK đến giống ngô LCH9 trong vụ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Huỳnh Thị Bích Nguyệt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Đình Thi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cứu giống ngô sinh khối LCH9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đặc điểm sinh thái học của nhện gié (Steneotarsonemus spinki Smiley) hại lúa ở tỉnh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Lê Thị Hương Giang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mật độ và mức độ gây hại của nhện gié và mối quan hệ của chúng với giống lúa, thời vụ, địa hình ở tỉnh TTH; Xác định thành phần ký chủ và thiên địch của nhện gié</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tình hình sâu bệnh hại của tập đoàn giống đậu xanh trong vụ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Lê Văn Lộc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tình hình sâu bệnh hại đậu xanh trong vụ Xuân 2021 tại TTH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 xml:space="preserve">NC ảnh hưởng của phân bón và mật độ trồng đến sinh trưởng, phát triển và năng suất </w:t>
            </w:r>
            <w:r w:rsidRPr="00F7779E">
              <w:rPr>
                <w:rFonts w:eastAsia="Times New Roman" w:cs="Times New Roman"/>
                <w:sz w:val="24"/>
                <w:szCs w:val="24"/>
              </w:rPr>
              <w:lastRenderedPageBreak/>
              <w:t xml:space="preserve">của cây Atiso đỏ trong vụ xuân 2021 tại tỉnh Thừa Thiên Huế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lastRenderedPageBreak/>
              <w:t>Phạm Quang Hoàng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lượng phân hữu cơ vi sinh và mật độ trồng cho cây Atiso đỏ trong vụ xuân tại tỉnh TTH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STPT&amp;NS của tập đoàn giống đậu xanh trong vụ Xuân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Lâm Tường Vy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giống đậu xanh thích hợp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khả năng STPT, NS&amp;chất lượng của một số giống lúa trong vụ ĐX 2020-2021 tại Thăng Bình,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Lê Thị Hồng Phúc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xác định giống lúa mới ở Quảng Nam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thời vụ và khoảng cách trồng đến sinh trưởng, phát triển và năng suất của cây Atiso đỏ trong vụ Đông Xuân 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Diệu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Phan Thị Phương Nhi</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thời vụ và khoảng cách trồng thích hợp cho cây Atiso đỏ trong vụ Đông Xuân 2021 tại TTH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một số PBL khả năng ST,PT&amp;NSCL của cây dưa lê trong vụ XH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Dương Thụy Phương Uyên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Văn Quy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phân bón lá cho dưa lê ở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kali đến khả năng ST,PT&amp;NSCL cây dưa lê trên mô hình bán thủy canh nhỏ giọt trong vụ XH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Phước Hy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Văn Quy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kali silicate cho dưa lê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đạm đến khả năng ST,PT&amp;NSCL cây dưa lê F1 (VA.75) Nhật Bản Xuân Hè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Đỗ Thị Lan Hương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Văn Quy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đạm cho dưa lê F1 VA75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 xml:space="preserve">NC ảnh hưởng của một số PBL khả năng ST,PT&amp;NSCL của </w:t>
            </w:r>
            <w:r w:rsidRPr="00F7779E">
              <w:rPr>
                <w:rFonts w:eastAsia="Times New Roman" w:cs="Times New Roman"/>
                <w:sz w:val="24"/>
                <w:szCs w:val="24"/>
              </w:rPr>
              <w:lastRenderedPageBreak/>
              <w:t>cây dưa lê trong vụ XH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lastRenderedPageBreak/>
              <w:t>Nguyễn Ngọc Vy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Văn Quy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phân bón lá cho dưa lê ở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So sánh ST, PT&amp;NS của các dòng lúa ngắn ngày mới chọn tạo vụ ĐX 2020-2021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Ngọc Ánh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Phùng Lan Ngọc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các dòng lúa ngắn ngày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ST,PT,NS, khả năng chống chịu sâu bệnh và PC giống lúa PRS5 trong vụ ĐX 2020-2021 tại Hường Thủy, Hương Thủy,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Huỳnh Văn Việt Hoàng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Phùng Lan Ngọc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giống lúa PRS5 tại Hương Thủy</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STPT&amp;NS của các dòng lúa ngắn ngày mới chọn tạo trong vụ ĐX 2020-2021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Phạm Minh Thiện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Phùng Lan Ngọc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một số dòng lúa ngắn ngày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các công thức bón phân đến ST&amp;NS cây rau má trong vụ ĐX 2020-2021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Văn Thị Thùy Nhung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Hoàng Hải Lý</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bón cho cây rau má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tuyển chọn chủng VSV ứng dụng phân giải agar dùng trong NCM-TB thực vật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Hiền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Hoàng Hải Lý</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Tuyển chọn chủng vi sinh vật phân giải agar</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ĐG ảnh hưởng của mật độ gieo sạ và liều lượng phân đến STPT của lúa cạn trồng vụ ĐX 2020-2021 tại Tứ Hạ, Hương Trà,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Quốc Trí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Phương Nhung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sản xuất lúa cạn tại Hương Trà</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liều lượng kali đến STPT&amp;NS của ngô lai đơn LVN10 vụ Xuân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Ngô Thị Như 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Phương Nhung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kali cho ngô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liều lượng đạm đến STPT và NS của cây ngô tại Hương Trà,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Ngô Thị Anh Thư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Phương Nhung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đạm cho ngô tại Hương Trà</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liều lượng kali tới ST, PT &amp;NS cây dưa lê trên mô hình bán thủy canh nhỏ giọt tại TTH năm 2021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Phương Nhung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bón kali cho dưa lê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giá thể trồng đến ST&amp;PT của hoa đồng tiền cao vàng tại tp.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Thế Bình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Đỗ Đình Thục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giá thể trồng cho hoa đông tiền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một số loại PBL đến ST&amp;PT của hoa đồng tiền lùn-vàng trồng trong chậu vụ ĐX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Lê Thị Thúy Hằng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Đỗ Đình Thục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phân bón lá cho hoa đồng tiền lùn trồng trong  chậu</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một số loại PBL đến ST&amp;PT của hoa đồng tiền cao trồng trong chậu vụ ĐX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Lê Văn Huy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Đỗ Đình Thục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phân bón lá cho hoa đồng tiền cao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một số loại giá thể đến ST&amp;PT của hoa đồng tiền lùn trồng chậu trong vụ ĐX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Phạn Thị Hoài Trang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Đỗ Đình Thục</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loại giá thể trồng cho hoa đồng tiền lùn trong chậu</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Điều tra tình hình bệnh khảm lá sắn năm 2021 tại THH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Viết Thanh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Dương Thanh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tình hình bệnh khảm lá sắn năm 2021 tại TT.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quy trình nhân giống in-vitro hoa cúc vàng hòe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Phùng Thị Lan Anh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Dương Thanh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nhân giống in-vitro hoa cúc vàng</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ST,PT&amp;NS của một số giống dưa gangbarn địa trong vụ Xuân 2021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Kim Chi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Dương Thanh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các giống dưa gang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quy trình nhân nhanh in-vitro lan kim tuyến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Huỳnh Thị Kiều Giang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Dương Thanh Thủy</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nhân nhanh in-vitro lan kim tuyến</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tỷ lệ phối trộn đến khả năng ST, NS&amp;CL giống xà lách xoăn F1 tại Phú Thương,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Văn Lĩnh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Vũ Tuấn Minh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phối trộn giá thể cho giống xà lách xoăn F1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khả năng ST, NS&amp;CL một số giống xà lách có triển vọng trong điều kiện thủy canh vụ Xuân tại huyện Phú Vang,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ĐinhThị Thu Sương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Vũ Tuấn Minh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tuyển chọn một số giống xà lách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khả năng ST&amp;NS một số giống cải thìa có triển vọng trong điều kiện thủy canh vụ Xuân tại huyện Phú Vang,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Tâm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Vũ Tuấn Minh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xác định môt số giống rau cải thìa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liều lượng đạm đến ST, NS&amp;PC rau cải bẹ xanh tại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Quách Ngọc Toàn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Vũ Tuấn Minh</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đạm cho rau cải bẹ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phân lân đến STPT và sâu bệnh hại đối với giống lạc TB25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Phạm Thị Thể Điệp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Lệ</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lượng phân lân cho lạc TB25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liều lượng lân đến STPT&amp;NS của giống lạc TB25 tại Hương Long,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Phạn Thị Yến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Lệ</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phân lân cho lạc TB25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ảnh hưởng của liều lượng phân chuồng trên cây rau cải xanh tại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Trịnh Quang Vươn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được liều lượng phân chuồng thích hợp cho cây cải xanh tại Quảng Nam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khả năng sinh trưởng phát triển và năng suất của một số giống ngô lai mới có triển vọng tại huyện Đại Lộc, tỉnh Quảng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Mận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giống ngô lai phù hợp tại Quảng Nam</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Đánh giá khả năng sinh trưởng và phát triển của một số giống ớt triển vọng tại huyện Phù Mỹ,tỉnh Bình Định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Đào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giống ớt phù hợp tại tỉnh Bình Định</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Ảnh hưởng của liều lượng Kali đến khả năng ST, PT và năng suất giống ngô HN268 trong vụ Xuân Hè 2021-2022 tại Thừa Thiên 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Đặng Mỹ Lan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Thu Giang</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được liều lượng Kali thích hợp cho giống ngô HN268 tại Thừa Thiên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 xml:space="preserve">Nghiên cứu các  kỹ thuật nhân giống in-vitro cây dưa lưới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Khánh Huyền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Triêu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nhân giống in-vitro cây dưa lưới tại Huế</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tạo nguồn vật liệu khởi đầu in-vitro cây dưa lưới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Nguyễn Thị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Triêu Hà</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Nghiên cứu tạo vật liệu khởi đầu in-vitro dưa lưới</w:t>
            </w:r>
          </w:p>
        </w:tc>
      </w:tr>
      <w:tr w:rsidR="00434D6F" w:rsidRPr="00F7779E" w:rsidTr="00CA225F">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Pr>
                <w:rFonts w:eastAsia="Times New Roman" w:cs="Times New Roman"/>
                <w:sz w:val="24"/>
                <w:szCs w:val="24"/>
              </w:rPr>
              <w:t>Đại học</w:t>
            </w:r>
          </w:p>
        </w:tc>
        <w:tc>
          <w:tcPr>
            <w:tcW w:w="31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NC ảnh hưởng của các liều lượng đạm đến ST&amp;NS cây rau má lá nhỏ trong vụ ĐX 2020-2021 tại tỉnh TTH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Trần Thị Phương Hằng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Hoàng Hải Lý</w:t>
            </w:r>
          </w:p>
        </w:tc>
        <w:tc>
          <w:tcPr>
            <w:tcW w:w="6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7779E" w:rsidRPr="00F7779E" w:rsidRDefault="00F7779E" w:rsidP="00F7779E">
            <w:pPr>
              <w:spacing w:after="0" w:line="240" w:lineRule="auto"/>
              <w:jc w:val="both"/>
              <w:rPr>
                <w:rFonts w:eastAsia="Times New Roman" w:cs="Times New Roman"/>
                <w:sz w:val="24"/>
                <w:szCs w:val="24"/>
              </w:rPr>
            </w:pPr>
            <w:r w:rsidRPr="00F7779E">
              <w:rPr>
                <w:rFonts w:eastAsia="Times New Roman" w:cs="Times New Roman"/>
                <w:sz w:val="24"/>
                <w:szCs w:val="24"/>
              </w:rPr>
              <w:t>Xác định liều lượng đạm cho rau má tại Thừa Thiên Huế</w:t>
            </w:r>
          </w:p>
        </w:tc>
      </w:tr>
    </w:tbl>
    <w:p w:rsidR="00652B24" w:rsidRPr="00F7779E" w:rsidRDefault="00652B24" w:rsidP="00F7779E">
      <w:pPr>
        <w:jc w:val="both"/>
        <w:rPr>
          <w:sz w:val="24"/>
          <w:szCs w:val="24"/>
        </w:rPr>
      </w:pPr>
    </w:p>
    <w:sectPr w:rsidR="00652B24" w:rsidRPr="00F7779E" w:rsidSect="003F55D1">
      <w:pgSz w:w="16840" w:h="11907" w:orient="landscape" w:code="9"/>
      <w:pgMar w:top="864" w:right="864" w:bottom="864"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AE5796"/>
    <w:multiLevelType w:val="multilevel"/>
    <w:tmpl w:val="BF8A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544426"/>
    <w:multiLevelType w:val="multilevel"/>
    <w:tmpl w:val="503C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B24"/>
    <w:rsid w:val="000109A9"/>
    <w:rsid w:val="0019718B"/>
    <w:rsid w:val="00341E98"/>
    <w:rsid w:val="003F55D1"/>
    <w:rsid w:val="00434D6F"/>
    <w:rsid w:val="004B1C9A"/>
    <w:rsid w:val="004B4C01"/>
    <w:rsid w:val="004F4EC0"/>
    <w:rsid w:val="00652B24"/>
    <w:rsid w:val="00755D53"/>
    <w:rsid w:val="00805041"/>
    <w:rsid w:val="00A52748"/>
    <w:rsid w:val="00AB29FE"/>
    <w:rsid w:val="00B4795C"/>
    <w:rsid w:val="00BF21E3"/>
    <w:rsid w:val="00CA225F"/>
    <w:rsid w:val="00CB071D"/>
    <w:rsid w:val="00E153E7"/>
    <w:rsid w:val="00EB50AB"/>
    <w:rsid w:val="00F7779E"/>
    <w:rsid w:val="00FE0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42FD"/>
  <w15:chartTrackingRefBased/>
  <w15:docId w15:val="{2AD24031-2B52-4B8D-8B6E-E82428821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2B24"/>
    <w:pPr>
      <w:spacing w:before="100" w:beforeAutospacing="1" w:after="100" w:afterAutospacing="1" w:line="240" w:lineRule="auto"/>
    </w:pPr>
    <w:rPr>
      <w:rFonts w:eastAsia="Times New Roman" w:cs="Times New Roman"/>
      <w:sz w:val="24"/>
      <w:szCs w:val="24"/>
    </w:rPr>
  </w:style>
  <w:style w:type="paragraph" w:customStyle="1" w:styleId="02">
    <w:name w:val="02"/>
    <w:basedOn w:val="Normal"/>
    <w:qFormat/>
    <w:rsid w:val="00652B24"/>
    <w:pPr>
      <w:spacing w:before="60" w:after="60" w:line="288" w:lineRule="auto"/>
      <w:jc w:val="both"/>
    </w:pPr>
    <w:rPr>
      <w:rFonts w:cs="Times New Roman"/>
      <w:b/>
      <w:szCs w:val="28"/>
    </w:rPr>
  </w:style>
  <w:style w:type="paragraph" w:styleId="ListParagraph">
    <w:name w:val="List Paragraph"/>
    <w:basedOn w:val="Normal"/>
    <w:uiPriority w:val="34"/>
    <w:qFormat/>
    <w:rsid w:val="003F5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369540">
      <w:bodyDiv w:val="1"/>
      <w:marLeft w:val="0"/>
      <w:marRight w:val="0"/>
      <w:marTop w:val="0"/>
      <w:marBottom w:val="0"/>
      <w:divBdr>
        <w:top w:val="none" w:sz="0" w:space="0" w:color="auto"/>
        <w:left w:val="none" w:sz="0" w:space="0" w:color="auto"/>
        <w:bottom w:val="none" w:sz="0" w:space="0" w:color="auto"/>
        <w:right w:val="none" w:sz="0" w:space="0" w:color="auto"/>
      </w:divBdr>
      <w:divsChild>
        <w:div w:id="833297963">
          <w:marLeft w:val="-108"/>
          <w:marRight w:val="0"/>
          <w:marTop w:val="0"/>
          <w:marBottom w:val="0"/>
          <w:divBdr>
            <w:top w:val="none" w:sz="0" w:space="0" w:color="auto"/>
            <w:left w:val="none" w:sz="0" w:space="0" w:color="auto"/>
            <w:bottom w:val="none" w:sz="0" w:space="0" w:color="auto"/>
            <w:right w:val="none" w:sz="0" w:space="0" w:color="auto"/>
          </w:divBdr>
        </w:div>
        <w:div w:id="121964464">
          <w:marLeft w:val="-1180"/>
          <w:marRight w:val="0"/>
          <w:marTop w:val="0"/>
          <w:marBottom w:val="0"/>
          <w:divBdr>
            <w:top w:val="none" w:sz="0" w:space="0" w:color="auto"/>
            <w:left w:val="none" w:sz="0" w:space="0" w:color="auto"/>
            <w:bottom w:val="none" w:sz="0" w:space="0" w:color="auto"/>
            <w:right w:val="none" w:sz="0" w:space="0" w:color="auto"/>
          </w:divBdr>
        </w:div>
        <w:div w:id="2006474046">
          <w:marLeft w:val="-120"/>
          <w:marRight w:val="0"/>
          <w:marTop w:val="0"/>
          <w:marBottom w:val="0"/>
          <w:divBdr>
            <w:top w:val="none" w:sz="0" w:space="0" w:color="auto"/>
            <w:left w:val="none" w:sz="0" w:space="0" w:color="auto"/>
            <w:bottom w:val="none" w:sz="0" w:space="0" w:color="auto"/>
            <w:right w:val="none" w:sz="0" w:space="0" w:color="auto"/>
          </w:divBdr>
        </w:div>
      </w:divsChild>
    </w:div>
    <w:div w:id="18570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25</Pages>
  <Words>6790</Words>
  <Characters>38706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Reviewer</cp:lastModifiedBy>
  <cp:revision>5</cp:revision>
  <dcterms:created xsi:type="dcterms:W3CDTF">2021-04-11T07:44:00Z</dcterms:created>
  <dcterms:modified xsi:type="dcterms:W3CDTF">2021-05-21T10:26:00Z</dcterms:modified>
</cp:coreProperties>
</file>